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AB7C" w14:textId="490ACBCC" w:rsidR="00123251" w:rsidRDefault="00C637DF">
      <w:pPr>
        <w:rPr>
          <w:rFonts w:ascii="Rockwell" w:eastAsia="Rockwell" w:hAnsi="Rockwell" w:cs="Rockwell"/>
          <w:color w:val="860908"/>
          <w:sz w:val="32"/>
          <w:szCs w:val="32"/>
        </w:rPr>
      </w:pPr>
      <w:r>
        <w:rPr>
          <w:rFonts w:ascii="Rockwell" w:eastAsia="Rockwell" w:hAnsi="Rockwell" w:cs="Rockwell"/>
          <w:color w:val="860908"/>
          <w:sz w:val="32"/>
          <w:szCs w:val="32"/>
        </w:rPr>
        <w:t xml:space="preserve">IRMA Terms of Reference for </w:t>
      </w:r>
      <w:r w:rsidR="0001273C">
        <w:rPr>
          <w:rFonts w:ascii="Rockwell" w:eastAsia="Rockwell" w:hAnsi="Rockwell" w:cs="Rockwell"/>
          <w:color w:val="860908"/>
          <w:sz w:val="32"/>
          <w:szCs w:val="32"/>
        </w:rPr>
        <w:t xml:space="preserve">Web Design and Development </w:t>
      </w:r>
      <w:r w:rsidR="00A15D5A">
        <w:rPr>
          <w:rFonts w:ascii="Rockwell" w:eastAsia="Rockwell" w:hAnsi="Rockwell" w:cs="Rockwell"/>
          <w:color w:val="860908"/>
          <w:sz w:val="32"/>
          <w:szCs w:val="32"/>
        </w:rPr>
        <w:t xml:space="preserve">Refresh </w:t>
      </w:r>
    </w:p>
    <w:p w14:paraId="595F7037" w14:textId="77777777" w:rsidR="00123251" w:rsidRDefault="00123251">
      <w:pPr>
        <w:rPr>
          <w:rFonts w:ascii="Rockwell" w:eastAsia="Rockwell" w:hAnsi="Rockwell" w:cs="Rockwell"/>
          <w:color w:val="860908"/>
          <w:sz w:val="24"/>
          <w:szCs w:val="24"/>
        </w:rPr>
      </w:pPr>
      <w:bookmarkStart w:id="0" w:name="_heading=h.gjdgxs" w:colFirst="0" w:colLast="0"/>
      <w:bookmarkEnd w:id="0"/>
    </w:p>
    <w:p w14:paraId="3D60C25A" w14:textId="77777777" w:rsidR="00123251" w:rsidRDefault="00C637DF">
      <w:pPr>
        <w:rPr>
          <w:rFonts w:ascii="Rockwell" w:eastAsia="Rockwell" w:hAnsi="Rockwell" w:cs="Rockwell"/>
          <w:color w:val="860908"/>
          <w:sz w:val="24"/>
          <w:szCs w:val="24"/>
        </w:rPr>
      </w:pPr>
      <w:r>
        <w:rPr>
          <w:rFonts w:ascii="Rockwell" w:eastAsia="Rockwell" w:hAnsi="Rockwell" w:cs="Rockwell"/>
          <w:color w:val="860908"/>
          <w:sz w:val="24"/>
          <w:szCs w:val="24"/>
        </w:rPr>
        <w:t>IRMA Overview</w:t>
      </w:r>
    </w:p>
    <w:p w14:paraId="440CBE67" w14:textId="0054A320" w:rsidR="00123251" w:rsidRDefault="00C637DF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rPr>
          <w:color w:val="000000"/>
        </w:rPr>
      </w:pPr>
      <w:r>
        <w:rPr>
          <w:color w:val="000000"/>
        </w:rPr>
        <w:t>The Initiative for Responsible Mining Assurance (IRMA) envisions a world in which the mining industry respects human rights and affected communities; provides safe, healthy and respectful workplaces; minimizes harm to the environment; and leaves positive legacies. IRMA’s </w:t>
      </w:r>
      <w:r>
        <w:rPr>
          <w:i/>
          <w:color w:val="000000"/>
        </w:rPr>
        <w:t>Standard for Responsible Mining</w:t>
      </w:r>
      <w:r>
        <w:rPr>
          <w:color w:val="000000"/>
        </w:rPr>
        <w:t xml:space="preserve"> provides the world’s first shared definition of what constitutes leading practices in social and environmental responsibility for large-scale mining operations. Applicable for all mined materials at any industrial mine in any part of the world, an IRMA audit provides transparency into a mine’s operations and gives communities, civil society organizations and consumers the information they need to understand which mines operate in line with best practices. Learn more at www.responsiblemining.net</w:t>
      </w:r>
      <w:r w:rsidR="0099170E">
        <w:rPr>
          <w:color w:val="000000"/>
        </w:rPr>
        <w:t>.</w:t>
      </w:r>
    </w:p>
    <w:p w14:paraId="37F148BD" w14:textId="77777777" w:rsidR="00123251" w:rsidRDefault="00C637DF">
      <w:pPr>
        <w:spacing w:before="240"/>
        <w:rPr>
          <w:rFonts w:ascii="Rockwell" w:eastAsia="Rockwell" w:hAnsi="Rockwell" w:cs="Rockwell"/>
          <w:color w:val="860908"/>
          <w:sz w:val="24"/>
          <w:szCs w:val="24"/>
        </w:rPr>
      </w:pPr>
      <w:r>
        <w:rPr>
          <w:rFonts w:ascii="Rockwell" w:eastAsia="Rockwell" w:hAnsi="Rockwell" w:cs="Rockwell"/>
          <w:color w:val="860908"/>
          <w:sz w:val="24"/>
          <w:szCs w:val="24"/>
        </w:rPr>
        <w:t>Terms of Reference</w:t>
      </w:r>
    </w:p>
    <w:p w14:paraId="3E8053E6" w14:textId="5305DF64" w:rsidR="00123251" w:rsidRDefault="00C637DF">
      <w:r>
        <w:t xml:space="preserve">IRMA is seeking to partner with </w:t>
      </w:r>
      <w:r w:rsidR="00587D46">
        <w:t>a</w:t>
      </w:r>
      <w:r>
        <w:t xml:space="preserve"> </w:t>
      </w:r>
      <w:r w:rsidR="0099170E" w:rsidRPr="00587D46">
        <w:t>web design</w:t>
      </w:r>
      <w:r w:rsidR="001C6826" w:rsidRPr="00587D46">
        <w:t xml:space="preserve"> and development</w:t>
      </w:r>
      <w:r w:rsidR="0099170E">
        <w:t xml:space="preserve"> professional</w:t>
      </w:r>
      <w:r>
        <w:t xml:space="preserve"> (freelancer) to conduct </w:t>
      </w:r>
      <w:r w:rsidR="0001273C">
        <w:t>an update</w:t>
      </w:r>
      <w:r>
        <w:t xml:space="preserve"> </w:t>
      </w:r>
      <w:r w:rsidR="0099170E">
        <w:t xml:space="preserve">of the IRMA website </w:t>
      </w:r>
      <w:r>
        <w:t>that is limited in scope as follows:</w:t>
      </w:r>
    </w:p>
    <w:p w14:paraId="0FFF9CB0" w14:textId="0EB3A15B" w:rsidR="001C6826" w:rsidRDefault="001C68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Look</w:t>
      </w:r>
      <w:r w:rsidR="004A25F1">
        <w:t xml:space="preserve"> </w:t>
      </w:r>
      <w:r>
        <w:t>and Feel:</w:t>
      </w:r>
    </w:p>
    <w:p w14:paraId="2E6DB523" w14:textId="3323C99D" w:rsidR="001C6826" w:rsidRDefault="001C6826" w:rsidP="001C68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 conjunction with our brand refresh</w:t>
      </w:r>
      <w:r w:rsidR="008616ED">
        <w:rPr>
          <w:color w:val="000000"/>
        </w:rPr>
        <w:t xml:space="preserve"> (see below)</w:t>
      </w:r>
      <w:r>
        <w:rPr>
          <w:color w:val="000000"/>
        </w:rPr>
        <w:t>, update the following elements of the website</w:t>
      </w:r>
      <w:r w:rsidR="005F19F2">
        <w:rPr>
          <w:color w:val="000000"/>
        </w:rPr>
        <w:t xml:space="preserve"> – logo, color palette, fonts</w:t>
      </w:r>
    </w:p>
    <w:p w14:paraId="03301AAB" w14:textId="77777777" w:rsidR="008616ED" w:rsidRDefault="008616ED" w:rsidP="008616E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Adapt updates to homepage, sections, and subsections.</w:t>
      </w:r>
    </w:p>
    <w:p w14:paraId="7CA4750B" w14:textId="2ECA601D" w:rsidR="001C6826" w:rsidRPr="00587D46" w:rsidRDefault="00A15D5A" w:rsidP="001C68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Work with our existing </w:t>
      </w:r>
      <w:r w:rsidR="00CC293F">
        <w:rPr>
          <w:color w:val="000000"/>
        </w:rPr>
        <w:t>WordPress</w:t>
      </w:r>
      <w:r>
        <w:rPr>
          <w:color w:val="000000"/>
        </w:rPr>
        <w:t xml:space="preserve"> CMS web site and current template to e</w:t>
      </w:r>
      <w:r w:rsidR="001C6826">
        <w:rPr>
          <w:color w:val="000000"/>
        </w:rPr>
        <w:t>nsure a</w:t>
      </w:r>
      <w:r w:rsidR="00830DB6">
        <w:rPr>
          <w:color w:val="000000"/>
        </w:rPr>
        <w:t xml:space="preserve">n organized, </w:t>
      </w:r>
      <w:r w:rsidR="001C6826">
        <w:rPr>
          <w:color w:val="000000"/>
        </w:rPr>
        <w:t xml:space="preserve">appealing </w:t>
      </w:r>
      <w:r w:rsidR="00830DB6">
        <w:rPr>
          <w:color w:val="000000"/>
        </w:rPr>
        <w:t xml:space="preserve">and user-friendly </w:t>
      </w:r>
      <w:r w:rsidR="001C6826">
        <w:rPr>
          <w:color w:val="000000"/>
        </w:rPr>
        <w:t>visual layout with fixed styles ensuring consistency in fonts, formatting, icons, images, and layouts.</w:t>
      </w:r>
      <w:r>
        <w:rPr>
          <w:color w:val="000000"/>
        </w:rPr>
        <w:t xml:space="preserve">  </w:t>
      </w:r>
    </w:p>
    <w:p w14:paraId="47786369" w14:textId="24D606C3" w:rsidR="00A15D5A" w:rsidRPr="001C6826" w:rsidRDefault="00A15D5A" w:rsidP="001C682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Adapt </w:t>
      </w:r>
      <w:r w:rsidR="00CC293F">
        <w:rPr>
          <w:color w:val="000000"/>
        </w:rPr>
        <w:t>WordPress</w:t>
      </w:r>
      <w:r>
        <w:rPr>
          <w:color w:val="000000"/>
        </w:rPr>
        <w:t xml:space="preserve"> template where required to increase functionality, site performance, or improve visual elements.  </w:t>
      </w:r>
    </w:p>
    <w:p w14:paraId="697D1491" w14:textId="77777777" w:rsidR="007645D1" w:rsidRDefault="007645D1" w:rsidP="007645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Functionality:</w:t>
      </w:r>
    </w:p>
    <w:p w14:paraId="5EB8DFD1" w14:textId="7ADD07AE" w:rsidR="0099170E" w:rsidRDefault="0099170E" w:rsidP="007645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Update the </w:t>
      </w:r>
      <w:r w:rsidR="00BF75A7">
        <w:t xml:space="preserve">website’s functionality </w:t>
      </w:r>
      <w:r w:rsidR="00830DB6">
        <w:t xml:space="preserve">for staff to perform content </w:t>
      </w:r>
      <w:r w:rsidR="00A15D5A">
        <w:t xml:space="preserve">management </w:t>
      </w:r>
      <w:r w:rsidR="00830DB6">
        <w:t>and system maintenance</w:t>
      </w:r>
    </w:p>
    <w:p w14:paraId="78D48741" w14:textId="139EA5D2" w:rsidR="007645D1" w:rsidRDefault="007645D1" w:rsidP="007645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Knowledge transfer:</w:t>
      </w:r>
    </w:p>
    <w:p w14:paraId="484C1ECA" w14:textId="1B0F9F51" w:rsidR="007645D1" w:rsidRDefault="007645D1" w:rsidP="007645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Deliver a </w:t>
      </w:r>
      <w:r w:rsidR="00B43034">
        <w:t xml:space="preserve">training </w:t>
      </w:r>
      <w:r>
        <w:t xml:space="preserve">for IRMA staff to demonstrate how to perform content </w:t>
      </w:r>
      <w:r w:rsidR="00A15D5A">
        <w:t xml:space="preserve">management </w:t>
      </w:r>
      <w:r>
        <w:t>and system maintenance</w:t>
      </w:r>
    </w:p>
    <w:p w14:paraId="16F9320B" w14:textId="2285C976" w:rsidR="007645D1" w:rsidRDefault="007645D1" w:rsidP="007645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Create user guidelines </w:t>
      </w:r>
      <w:r w:rsidR="00A15D5A">
        <w:t>for website content management</w:t>
      </w:r>
      <w:r>
        <w:t xml:space="preserve"> as a reference for staff</w:t>
      </w:r>
    </w:p>
    <w:p w14:paraId="2E3CFFBA" w14:textId="009C3E24" w:rsidR="007645D1" w:rsidRDefault="007645D1" w:rsidP="007645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Support and maintenance:</w:t>
      </w:r>
    </w:p>
    <w:p w14:paraId="7857A450" w14:textId="73721E5A" w:rsidR="007645D1" w:rsidRPr="00CC293F" w:rsidRDefault="00A15D5A" w:rsidP="005F19F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C293F">
        <w:t>Content management, troubleshooting and bug-fixing</w:t>
      </w:r>
      <w:r w:rsidR="007645D1" w:rsidRPr="00CC293F">
        <w:t xml:space="preserve"> for a period of </w:t>
      </w:r>
      <w:r w:rsidR="00710265" w:rsidRPr="00CC293F">
        <w:t xml:space="preserve">3 </w:t>
      </w:r>
      <w:r w:rsidR="007645D1" w:rsidRPr="00CC293F">
        <w:t>months or an ongoing basis</w:t>
      </w:r>
    </w:p>
    <w:p w14:paraId="6FBFBB70" w14:textId="64E9CC83" w:rsidR="00123251" w:rsidRDefault="00C637DF">
      <w:pPr>
        <w:spacing w:before="240"/>
        <w:rPr>
          <w:rFonts w:ascii="Rockwell" w:eastAsia="Rockwell" w:hAnsi="Rockwell" w:cs="Rockwell"/>
          <w:color w:val="860908"/>
          <w:sz w:val="24"/>
          <w:szCs w:val="24"/>
        </w:rPr>
      </w:pPr>
      <w:r>
        <w:rPr>
          <w:rFonts w:ascii="Rockwell" w:eastAsia="Rockwell" w:hAnsi="Rockwell" w:cs="Rockwell"/>
          <w:color w:val="860908"/>
          <w:sz w:val="24"/>
          <w:szCs w:val="24"/>
        </w:rPr>
        <w:t>Scope of Work</w:t>
      </w:r>
    </w:p>
    <w:p w14:paraId="36C47903" w14:textId="415FAAFC" w:rsidR="00830DB6" w:rsidRDefault="00C637DF">
      <w:pPr>
        <w:pBdr>
          <w:top w:val="nil"/>
          <w:left w:val="nil"/>
          <w:bottom w:val="nil"/>
          <w:right w:val="nil"/>
          <w:between w:val="nil"/>
        </w:pBdr>
        <w:spacing w:before="180" w:after="180" w:line="288" w:lineRule="auto"/>
        <w:rPr>
          <w:color w:val="000000"/>
        </w:rPr>
      </w:pPr>
      <w:r>
        <w:rPr>
          <w:color w:val="000000"/>
        </w:rPr>
        <w:t xml:space="preserve">These Terms of Reference are for a limited </w:t>
      </w:r>
      <w:r w:rsidR="00A15D5A">
        <w:rPr>
          <w:color w:val="000000"/>
        </w:rPr>
        <w:t xml:space="preserve">refresh </w:t>
      </w:r>
      <w:r w:rsidR="00BF75A7">
        <w:rPr>
          <w:color w:val="000000"/>
        </w:rPr>
        <w:t>on IRMA’s website</w:t>
      </w:r>
      <w:r>
        <w:rPr>
          <w:color w:val="000000"/>
        </w:rPr>
        <w:t xml:space="preserve">, and not for an entire </w:t>
      </w:r>
      <w:r w:rsidR="00BF75A7">
        <w:rPr>
          <w:color w:val="000000"/>
        </w:rPr>
        <w:t>overhaul or redesign</w:t>
      </w:r>
      <w:r>
        <w:rPr>
          <w:color w:val="000000"/>
        </w:rPr>
        <w:t xml:space="preserve">. </w:t>
      </w:r>
      <w:r w:rsidR="004A25F1">
        <w:rPr>
          <w:color w:val="000000"/>
        </w:rPr>
        <w:t xml:space="preserve"> We </w:t>
      </w:r>
      <w:r w:rsidR="00B43034">
        <w:rPr>
          <w:color w:val="000000"/>
        </w:rPr>
        <w:t>have recently worked</w:t>
      </w:r>
      <w:r w:rsidR="004A25F1">
        <w:rPr>
          <w:color w:val="000000"/>
        </w:rPr>
        <w:t xml:space="preserve"> with a designer on a brand refresh, and in conjunction with that work, our aim is the further enhance our website and </w:t>
      </w:r>
      <w:r w:rsidR="004A25F1">
        <w:rPr>
          <w:color w:val="000000"/>
        </w:rPr>
        <w:lastRenderedPageBreak/>
        <w:t xml:space="preserve">ensure the best </w:t>
      </w:r>
      <w:r w:rsidR="00A15D5A">
        <w:rPr>
          <w:color w:val="000000"/>
        </w:rPr>
        <w:t xml:space="preserve">user experience through improved layout and content management, laying of the new brand assets onto the </w:t>
      </w:r>
      <w:r w:rsidR="00CC293F">
        <w:rPr>
          <w:color w:val="000000"/>
        </w:rPr>
        <w:t>WordPress</w:t>
      </w:r>
      <w:r w:rsidR="00A15D5A">
        <w:rPr>
          <w:color w:val="000000"/>
        </w:rPr>
        <w:t xml:space="preserve"> template, and adapting the template where needed to improve functionality, web performance or visual appeal </w:t>
      </w:r>
      <w:r w:rsidR="004A25F1">
        <w:rPr>
          <w:color w:val="000000"/>
        </w:rPr>
        <w:t xml:space="preserve">. </w:t>
      </w:r>
    </w:p>
    <w:p w14:paraId="3069163A" w14:textId="45CFED6F" w:rsidR="00123251" w:rsidRDefault="00C637DF">
      <w:r>
        <w:t xml:space="preserve">During </w:t>
      </w:r>
      <w:r w:rsidR="00B43034">
        <w:t xml:space="preserve">late August and September (note: timing could shift by a few weeks if this timeline is not realistic for candidate), </w:t>
      </w:r>
      <w:r>
        <w:t>successful candidates will:</w:t>
      </w:r>
    </w:p>
    <w:p w14:paraId="4A868F6E" w14:textId="65B4D662" w:rsidR="00123251" w:rsidRDefault="00C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Familiarize themselves with the IRMA current mission and vision, programs, and the current look and feel of IRMA</w:t>
      </w:r>
      <w:r w:rsidR="004A25F1">
        <w:rPr>
          <w:color w:val="000000"/>
        </w:rPr>
        <w:t>’s website</w:t>
      </w:r>
      <w:r>
        <w:rPr>
          <w:color w:val="000000"/>
        </w:rPr>
        <w:t>.</w:t>
      </w:r>
    </w:p>
    <w:p w14:paraId="27393911" w14:textId="369E070D" w:rsidR="00123251" w:rsidRDefault="00C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Undertake a rapid and limited discovery with IRMA staff, to determine </w:t>
      </w:r>
      <w:r w:rsidR="0001273C">
        <w:rPr>
          <w:color w:val="000000"/>
        </w:rPr>
        <w:t>needs</w:t>
      </w:r>
      <w:r>
        <w:rPr>
          <w:color w:val="000000"/>
        </w:rPr>
        <w:t xml:space="preserve"> for </w:t>
      </w:r>
      <w:r w:rsidR="00A15D5A">
        <w:rPr>
          <w:color w:val="000000"/>
        </w:rPr>
        <w:t>laying the new brand look and feel onto the site</w:t>
      </w:r>
      <w:r w:rsidR="0001273C">
        <w:rPr>
          <w:color w:val="000000"/>
        </w:rPr>
        <w:t xml:space="preserve">, and </w:t>
      </w:r>
      <w:r w:rsidR="00A15D5A">
        <w:rPr>
          <w:color w:val="000000"/>
        </w:rPr>
        <w:t xml:space="preserve">where the template could be deployed or adapted to improve </w:t>
      </w:r>
      <w:r w:rsidR="0001273C">
        <w:rPr>
          <w:color w:val="000000"/>
        </w:rPr>
        <w:t>functionality</w:t>
      </w:r>
      <w:r w:rsidR="00A15D5A">
        <w:rPr>
          <w:color w:val="000000"/>
        </w:rPr>
        <w:t xml:space="preserve"> and performance</w:t>
      </w:r>
      <w:r w:rsidR="0001273C">
        <w:rPr>
          <w:color w:val="000000"/>
        </w:rPr>
        <w:t xml:space="preserve"> of website</w:t>
      </w:r>
    </w:p>
    <w:p w14:paraId="594F0D4D" w14:textId="3EDD5733" w:rsidR="00123251" w:rsidRDefault="00470A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Adapt the </w:t>
      </w:r>
      <w:r w:rsidR="00CC293F">
        <w:rPr>
          <w:color w:val="000000"/>
        </w:rPr>
        <w:t>WordPress</w:t>
      </w:r>
      <w:r>
        <w:rPr>
          <w:color w:val="000000"/>
        </w:rPr>
        <w:t xml:space="preserve"> template for using the new IRMA brand assets and improve the layout where possible.  </w:t>
      </w:r>
    </w:p>
    <w:p w14:paraId="48BE31CB" w14:textId="73D0D52A" w:rsidR="00123251" w:rsidRDefault="00C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Receive feedback from IRMA staff </w:t>
      </w:r>
      <w:r w:rsidR="0001273C">
        <w:rPr>
          <w:color w:val="000000"/>
        </w:rPr>
        <w:t>for</w:t>
      </w:r>
      <w:r>
        <w:rPr>
          <w:color w:val="000000"/>
        </w:rPr>
        <w:t xml:space="preserve"> revisions and improvements.</w:t>
      </w:r>
    </w:p>
    <w:p w14:paraId="43890506" w14:textId="3FC1C768" w:rsidR="00123251" w:rsidRDefault="00C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Finalize the options for IRMA approval.</w:t>
      </w:r>
    </w:p>
    <w:p w14:paraId="7A928D92" w14:textId="2B7716B3" w:rsidR="00123251" w:rsidRDefault="00C637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Draft and finalize the </w:t>
      </w:r>
      <w:r w:rsidR="0001273C">
        <w:rPr>
          <w:color w:val="000000"/>
        </w:rPr>
        <w:t xml:space="preserve">website </w:t>
      </w:r>
      <w:r w:rsidR="00470A03">
        <w:rPr>
          <w:color w:val="000000"/>
        </w:rPr>
        <w:t xml:space="preserve">content management </w:t>
      </w:r>
      <w:r>
        <w:rPr>
          <w:color w:val="000000"/>
        </w:rPr>
        <w:t>guidelines</w:t>
      </w:r>
    </w:p>
    <w:p w14:paraId="634E046F" w14:textId="5AEA60AE" w:rsidR="00123251" w:rsidRPr="005F19F2" w:rsidRDefault="005F1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Provide instruction to key IRMA staff via webinar</w:t>
      </w:r>
    </w:p>
    <w:p w14:paraId="6C8BE134" w14:textId="12AE99A3" w:rsidR="005F19F2" w:rsidRDefault="005F1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Provide user guidelines for IRMA staff for routine updates and content </w:t>
      </w:r>
      <w:r w:rsidR="00470A03">
        <w:rPr>
          <w:color w:val="000000"/>
        </w:rPr>
        <w:t>management</w:t>
      </w:r>
    </w:p>
    <w:p w14:paraId="67BE8F5E" w14:textId="77777777" w:rsidR="00123251" w:rsidRDefault="00C637DF">
      <w:pPr>
        <w:spacing w:before="240"/>
        <w:rPr>
          <w:rFonts w:ascii="Rockwell" w:eastAsia="Rockwell" w:hAnsi="Rockwell" w:cs="Rockwell"/>
          <w:color w:val="860908"/>
          <w:sz w:val="24"/>
          <w:szCs w:val="24"/>
        </w:rPr>
      </w:pPr>
      <w:r>
        <w:rPr>
          <w:rFonts w:ascii="Rockwell" w:eastAsia="Rockwell" w:hAnsi="Rockwell" w:cs="Rockwell"/>
          <w:color w:val="860908"/>
          <w:sz w:val="24"/>
          <w:szCs w:val="24"/>
        </w:rPr>
        <w:t>Qualifications/Competencies</w:t>
      </w:r>
    </w:p>
    <w:p w14:paraId="148F03CF" w14:textId="4F48B611" w:rsidR="00123251" w:rsidRDefault="00C637DF">
      <w:r>
        <w:t xml:space="preserve">IRMA is seeking to hire a </w:t>
      </w:r>
      <w:r w:rsidR="007645D1">
        <w:t>web</w:t>
      </w:r>
      <w:r>
        <w:t xml:space="preserve"> </w:t>
      </w:r>
      <w:r w:rsidR="00470A03">
        <w:t xml:space="preserve">development </w:t>
      </w:r>
      <w:r>
        <w:t xml:space="preserve">professional, or a small firm, for this work.  </w:t>
      </w:r>
    </w:p>
    <w:p w14:paraId="7CDDEBF3" w14:textId="642BF687" w:rsidR="004A25F1" w:rsidRDefault="00710265" w:rsidP="004A25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</w:rPr>
      </w:pPr>
      <w:r>
        <w:rPr>
          <w:color w:val="000000"/>
        </w:rPr>
        <w:t xml:space="preserve">A minimum of 3 </w:t>
      </w:r>
      <w:r w:rsidR="00CC293F">
        <w:rPr>
          <w:color w:val="000000"/>
        </w:rPr>
        <w:t>years’ experience</w:t>
      </w:r>
      <w:r w:rsidR="004A25F1">
        <w:rPr>
          <w:color w:val="000000"/>
        </w:rPr>
        <w:t xml:space="preserve"> designing visually appealing and navigation friendly </w:t>
      </w:r>
      <w:r w:rsidR="00CC293F">
        <w:rPr>
          <w:color w:val="000000"/>
        </w:rPr>
        <w:t>websites.</w:t>
      </w:r>
    </w:p>
    <w:p w14:paraId="4D91DCF0" w14:textId="6796BAE2" w:rsidR="00123251" w:rsidRDefault="00C63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</w:rPr>
      </w:pPr>
      <w:r>
        <w:rPr>
          <w:color w:val="000000"/>
        </w:rPr>
        <w:t xml:space="preserve">Experience in </w:t>
      </w:r>
      <w:r w:rsidR="00BF75A7">
        <w:rPr>
          <w:color w:val="000000"/>
        </w:rPr>
        <w:t xml:space="preserve">web </w:t>
      </w:r>
      <w:r w:rsidR="00470A03">
        <w:rPr>
          <w:color w:val="000000"/>
        </w:rPr>
        <w:t xml:space="preserve">development and design </w:t>
      </w:r>
      <w:r w:rsidR="00BF75A7">
        <w:rPr>
          <w:color w:val="000000"/>
        </w:rPr>
        <w:t>and</w:t>
      </w:r>
      <w:r>
        <w:rPr>
          <w:color w:val="000000"/>
        </w:rPr>
        <w:t xml:space="preserve"> client references </w:t>
      </w:r>
      <w:r w:rsidR="00BF75A7">
        <w:rPr>
          <w:color w:val="000000"/>
        </w:rPr>
        <w:t xml:space="preserve">from </w:t>
      </w:r>
      <w:r>
        <w:rPr>
          <w:color w:val="000000"/>
        </w:rPr>
        <w:t xml:space="preserve">such sectors as sustainability, human rights, mining or extractives, social justice, </w:t>
      </w:r>
      <w:r w:rsidR="00CC293F">
        <w:rPr>
          <w:color w:val="000000"/>
        </w:rPr>
        <w:t>labor</w:t>
      </w:r>
      <w:r>
        <w:rPr>
          <w:color w:val="000000"/>
        </w:rPr>
        <w:t xml:space="preserve"> rights, international development or other relevant </w:t>
      </w:r>
      <w:r w:rsidR="00CC293F">
        <w:rPr>
          <w:color w:val="000000"/>
        </w:rPr>
        <w:t>fields.</w:t>
      </w:r>
      <w:r>
        <w:rPr>
          <w:color w:val="000000"/>
        </w:rPr>
        <w:t xml:space="preserve">  </w:t>
      </w:r>
    </w:p>
    <w:p w14:paraId="5845CD1B" w14:textId="4F113C4C" w:rsidR="007645D1" w:rsidRDefault="007645D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</w:rPr>
      </w:pPr>
      <w:r>
        <w:rPr>
          <w:color w:val="000000"/>
        </w:rPr>
        <w:t xml:space="preserve">Familiarity and relevant experience using different Content Management Systems (CMS), particularly </w:t>
      </w:r>
      <w:r w:rsidR="00CC293F">
        <w:rPr>
          <w:color w:val="000000"/>
        </w:rPr>
        <w:t>WordPress.</w:t>
      </w:r>
    </w:p>
    <w:p w14:paraId="75658B5A" w14:textId="1E77EAD2" w:rsidR="00123251" w:rsidRDefault="00C63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</w:rPr>
      </w:pPr>
      <w:r>
        <w:rPr>
          <w:color w:val="000000"/>
        </w:rPr>
        <w:t xml:space="preserve">Proven ability to produce </w:t>
      </w:r>
      <w:r w:rsidR="004A25F1">
        <w:rPr>
          <w:color w:val="000000"/>
        </w:rPr>
        <w:t>innovative</w:t>
      </w:r>
      <w:r>
        <w:rPr>
          <w:color w:val="000000"/>
        </w:rPr>
        <w:t xml:space="preserve">, creative and responsive results in a tight </w:t>
      </w:r>
      <w:r w:rsidR="00CC293F">
        <w:rPr>
          <w:color w:val="000000"/>
        </w:rPr>
        <w:t>timeframe.</w:t>
      </w:r>
    </w:p>
    <w:p w14:paraId="539FE605" w14:textId="77777777" w:rsidR="00123251" w:rsidRDefault="00C637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color w:val="000000"/>
        </w:rPr>
      </w:pPr>
      <w:r>
        <w:rPr>
          <w:color w:val="000000"/>
        </w:rPr>
        <w:t xml:space="preserve">Excellent written and verbal communication skills. </w:t>
      </w:r>
    </w:p>
    <w:p w14:paraId="38481E11" w14:textId="77777777" w:rsidR="00123251" w:rsidRDefault="00C637DF">
      <w:pPr>
        <w:spacing w:before="240"/>
        <w:rPr>
          <w:rFonts w:ascii="Rockwell" w:eastAsia="Rockwell" w:hAnsi="Rockwell" w:cs="Rockwell"/>
          <w:color w:val="860908"/>
          <w:sz w:val="24"/>
          <w:szCs w:val="24"/>
        </w:rPr>
      </w:pPr>
      <w:r>
        <w:rPr>
          <w:rFonts w:ascii="Rockwell" w:eastAsia="Rockwell" w:hAnsi="Rockwell" w:cs="Rockwell"/>
          <w:color w:val="860908"/>
          <w:sz w:val="24"/>
          <w:szCs w:val="24"/>
        </w:rPr>
        <w:t>Budget</w:t>
      </w:r>
    </w:p>
    <w:p w14:paraId="41B63A42" w14:textId="70A5A574" w:rsidR="00123251" w:rsidRDefault="008D5F0B">
      <w:sdt>
        <w:sdtPr>
          <w:tag w:val="goog_rdk_6"/>
          <w:id w:val="1038942747"/>
        </w:sdtPr>
        <w:sdtEndPr/>
        <w:sdtContent/>
      </w:sdt>
      <w:r w:rsidR="003735EE">
        <w:t xml:space="preserve">We encourage applicants to provide their own estimate for </w:t>
      </w:r>
      <w:r w:rsidR="00BF75A7">
        <w:t>this</w:t>
      </w:r>
      <w:r w:rsidR="003735EE">
        <w:t xml:space="preserve"> work</w:t>
      </w:r>
      <w:r w:rsidR="00C637DF">
        <w:t>.</w:t>
      </w:r>
      <w:r w:rsidR="003735EE">
        <w:t xml:space="preserve"> Having said this, to be forthright with the budget limitations of a small global NGO, our desire is to do this work for </w:t>
      </w:r>
      <w:r w:rsidR="003735EE" w:rsidRPr="00CC293F">
        <w:t>under $</w:t>
      </w:r>
      <w:r w:rsidR="00BE3DC5">
        <w:t>7,500</w:t>
      </w:r>
      <w:r w:rsidR="003735EE" w:rsidRPr="00CC293F">
        <w:t xml:space="preserve"> and</w:t>
      </w:r>
      <w:r w:rsidR="003735EE">
        <w:t xml:space="preserve"> to build a relationship with a professional who may be interested to do future work with us. Affordability is appreciated, and we are committed to fair compensation for the work associated.</w:t>
      </w:r>
      <w:r w:rsidR="00C637DF">
        <w:t xml:space="preserve"> </w:t>
      </w:r>
    </w:p>
    <w:p w14:paraId="06E5C5C7" w14:textId="77777777" w:rsidR="00123251" w:rsidRDefault="00C637DF">
      <w:pPr>
        <w:spacing w:before="240"/>
        <w:rPr>
          <w:rFonts w:ascii="Rockwell" w:eastAsia="Rockwell" w:hAnsi="Rockwell" w:cs="Rockwell"/>
          <w:color w:val="860908"/>
          <w:sz w:val="24"/>
          <w:szCs w:val="24"/>
        </w:rPr>
      </w:pPr>
      <w:r>
        <w:rPr>
          <w:rFonts w:ascii="Rockwell" w:eastAsia="Rockwell" w:hAnsi="Rockwell" w:cs="Rockwell"/>
          <w:color w:val="860908"/>
          <w:sz w:val="24"/>
          <w:szCs w:val="24"/>
        </w:rPr>
        <w:t>To Express Interest</w:t>
      </w:r>
    </w:p>
    <w:p w14:paraId="37E127EE" w14:textId="7C93C9F0" w:rsidR="00123251" w:rsidRDefault="008D5F0B" w:rsidP="003735EE">
      <w:pPr>
        <w:rPr>
          <w:b/>
          <w:bCs/>
        </w:rPr>
      </w:pPr>
      <w:sdt>
        <w:sdtPr>
          <w:tag w:val="goog_rdk_13"/>
          <w:id w:val="1167127512"/>
        </w:sdtPr>
        <w:sdtEndPr/>
        <w:sdtContent>
          <w:r w:rsidR="00C637DF">
            <w:t xml:space="preserve">Interested candidates may send an expression of interest, no longer than three pages, with a narrative describing how you meet the qualifications for this scope of work as well as a summary cost proposal with daily rates included.  You may also choose to submit up </w:t>
          </w:r>
          <w:r w:rsidR="00C637DF">
            <w:lastRenderedPageBreak/>
            <w:t xml:space="preserve">to five additional pages of supplementary information such as examples of previous </w:t>
          </w:r>
          <w:r w:rsidR="00BF75A7">
            <w:t>web design</w:t>
          </w:r>
          <w:r w:rsidR="00C637DF">
            <w:t xml:space="preserve"> work with clients</w:t>
          </w:r>
          <w:sdt>
            <w:sdtPr>
              <w:tag w:val="goog_rdk_9"/>
              <w:id w:val="929692497"/>
            </w:sdtPr>
            <w:sdtEndPr/>
            <w:sdtContent>
              <w:r w:rsidR="003735EE">
                <w:t xml:space="preserve"> </w:t>
              </w:r>
            </w:sdtContent>
          </w:sdt>
          <w:r w:rsidR="00C637DF">
            <w:t>and a list of previous clients</w:t>
          </w:r>
          <w:sdt>
            <w:sdtPr>
              <w:tag w:val="goog_rdk_10"/>
              <w:id w:val="-776024321"/>
            </w:sdtPr>
            <w:sdtEndPr/>
            <w:sdtContent>
              <w:r w:rsidR="00C637DF">
                <w:t>. Please send the</w:t>
              </w:r>
            </w:sdtContent>
          </w:sdt>
        </w:sdtContent>
      </w:sdt>
      <w:r w:rsidR="00C637DF">
        <w:t xml:space="preserve"> </w:t>
      </w:r>
      <w:r w:rsidR="00BA402C">
        <w:t xml:space="preserve">materials to </w:t>
      </w:r>
      <w:r w:rsidR="00BF75A7">
        <w:t>Kristen Vissers</w:t>
      </w:r>
      <w:r w:rsidR="00BA402C">
        <w:t xml:space="preserve">, IRMA’s </w:t>
      </w:r>
      <w:r w:rsidR="00BF75A7">
        <w:t>Project Coordinator</w:t>
      </w:r>
      <w:r w:rsidR="00BA402C">
        <w:t xml:space="preserve"> at </w:t>
      </w:r>
      <w:hyperlink r:id="rId8" w:history="1">
        <w:r w:rsidR="00BF75A7" w:rsidRPr="00FD4BD3">
          <w:rPr>
            <w:rStyle w:val="Hyperlink"/>
            <w:b/>
            <w:bCs/>
          </w:rPr>
          <w:t>kvissers@responsiblemining.net</w:t>
        </w:r>
      </w:hyperlink>
    </w:p>
    <w:p w14:paraId="53C5979F" w14:textId="77777777" w:rsidR="00123251" w:rsidRDefault="00123251"/>
    <w:p w14:paraId="1FFF246A" w14:textId="28D5FCB5" w:rsidR="00372E49" w:rsidRDefault="00C637DF">
      <w:r>
        <w:rPr>
          <w:b/>
        </w:rPr>
        <w:t>Application Deadline:</w:t>
      </w:r>
      <w:r>
        <w:t xml:space="preserve">  </w:t>
      </w:r>
      <w:r w:rsidR="00B43034">
        <w:t>21 August</w:t>
      </w:r>
      <w:r w:rsidRPr="00587D46">
        <w:t xml:space="preserve"> </w:t>
      </w:r>
      <w:sdt>
        <w:sdtPr>
          <w:tag w:val="goog_rdk_15"/>
          <w:id w:val="2133971493"/>
        </w:sdtPr>
        <w:sdtEndPr/>
        <w:sdtContent>
          <w:r w:rsidR="003735EE" w:rsidRPr="00587D46">
            <w:t xml:space="preserve"> </w:t>
          </w:r>
        </w:sdtContent>
      </w:sdt>
      <w:r w:rsidRPr="00587D46">
        <w:t>2020</w:t>
      </w:r>
      <w:r>
        <w:t xml:space="preserve">  </w:t>
      </w:r>
    </w:p>
    <w:sectPr w:rsidR="00372E4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134" w:bottom="1701" w:left="283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033C7" w14:textId="77777777" w:rsidR="008D5F0B" w:rsidRDefault="008D5F0B">
      <w:pPr>
        <w:spacing w:after="0"/>
      </w:pPr>
      <w:r>
        <w:separator/>
      </w:r>
    </w:p>
  </w:endnote>
  <w:endnote w:type="continuationSeparator" w:id="0">
    <w:p w14:paraId="4ADF36EA" w14:textId="77777777" w:rsidR="008D5F0B" w:rsidRDefault="008D5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orts Mill Goudy"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oanna MT Std">
    <w:altName w:val="Calibri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D769" w14:textId="77777777" w:rsidR="00123251" w:rsidRDefault="00C637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2480"/>
        <w:tab w:val="right" w:pos="7938"/>
      </w:tabs>
      <w:spacing w:after="0"/>
      <w:rPr>
        <w:rFonts w:ascii="Rockwell" w:eastAsia="Rockwell" w:hAnsi="Rockwell" w:cs="Rockwell"/>
        <w:color w:val="FFFFFF"/>
      </w:rPr>
    </w:pPr>
    <w:r>
      <w:rPr>
        <w:rFonts w:ascii="Joanna MT Std" w:eastAsia="Joanna MT Std" w:hAnsi="Joanna MT Std" w:cs="Joanna MT Std"/>
        <w:color w:val="FFFFFF"/>
      </w:rPr>
      <w:tab/>
    </w:r>
    <w:r>
      <w:rPr>
        <w:rFonts w:ascii="Joanna MT Std" w:eastAsia="Joanna MT Std" w:hAnsi="Joanna MT Std" w:cs="Joanna MT Std"/>
        <w:color w:val="FFFFFF"/>
      </w:rPr>
      <w:tab/>
    </w:r>
    <w:r>
      <w:rPr>
        <w:rFonts w:ascii="Joanna MT Std" w:eastAsia="Joanna MT Std" w:hAnsi="Joanna MT Std" w:cs="Joanna MT Std"/>
        <w:color w:val="FFFFFF"/>
      </w:rPr>
      <w:tab/>
    </w:r>
    <w:r>
      <w:rPr>
        <w:rFonts w:ascii="Rockwell" w:eastAsia="Rockwell" w:hAnsi="Rockwell" w:cs="Rockwell"/>
        <w:color w:val="FFFFFF"/>
      </w:rPr>
      <w:fldChar w:fldCharType="begin"/>
    </w:r>
    <w:r>
      <w:rPr>
        <w:rFonts w:ascii="Rockwell" w:eastAsia="Rockwell" w:hAnsi="Rockwell" w:cs="Rockwell"/>
        <w:color w:val="FFFFFF"/>
      </w:rPr>
      <w:instrText>PAGE</w:instrText>
    </w:r>
    <w:r>
      <w:rPr>
        <w:rFonts w:ascii="Rockwell" w:eastAsia="Rockwell" w:hAnsi="Rockwell" w:cs="Rockwell"/>
        <w:color w:val="FFFFFF"/>
      </w:rPr>
      <w:fldChar w:fldCharType="separate"/>
    </w:r>
    <w:r w:rsidR="007E28EF">
      <w:rPr>
        <w:rFonts w:ascii="Rockwell" w:eastAsia="Rockwell" w:hAnsi="Rockwell" w:cs="Rockwell"/>
        <w:noProof/>
        <w:color w:val="FFFFFF"/>
      </w:rPr>
      <w:t>2</w:t>
    </w:r>
    <w:r>
      <w:rPr>
        <w:rFonts w:ascii="Rockwell" w:eastAsia="Rockwell" w:hAnsi="Rockwell" w:cs="Rockwell"/>
        <w:color w:val="FFFFFF"/>
      </w:rPr>
      <w:fldChar w:fldCharType="end"/>
    </w:r>
    <w:r>
      <w:rPr>
        <w:noProof/>
      </w:rPr>
      <w:drawing>
        <wp:anchor distT="0" distB="0" distL="0" distR="0" simplePos="0" relativeHeight="251660288" behindDoc="0" locked="0" layoutInCell="1" hidden="0" allowOverlap="1" wp14:anchorId="10CAD682" wp14:editId="50940281">
          <wp:simplePos x="0" y="0"/>
          <wp:positionH relativeFrom="column">
            <wp:posOffset>-1800224</wp:posOffset>
          </wp:positionH>
          <wp:positionV relativeFrom="paragraph">
            <wp:posOffset>0</wp:posOffset>
          </wp:positionV>
          <wp:extent cx="7595235" cy="1024255"/>
          <wp:effectExtent l="0" t="0" r="0" b="0"/>
          <wp:wrapSquare wrapText="bothSides" distT="0" distB="0" distL="0" distR="0"/>
          <wp:docPr id="1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23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26C58" w14:textId="77777777" w:rsidR="00123251" w:rsidRDefault="00C637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7230"/>
      </w:tabs>
      <w:spacing w:after="0"/>
      <w:jc w:val="right"/>
      <w:rPr>
        <w:rFonts w:ascii="Rockwell" w:eastAsia="Rockwell" w:hAnsi="Rockwell" w:cs="Rockwell"/>
        <w:color w:val="FFFFFF"/>
      </w:rPr>
    </w:pPr>
    <w:r>
      <w:rPr>
        <w:color w:val="FFFFFF"/>
      </w:rPr>
      <w:t xml:space="preserve"> </w:t>
    </w:r>
    <w:r>
      <w:rPr>
        <w:color w:val="FFFFFF"/>
      </w:rPr>
      <w:tab/>
    </w:r>
    <w:r>
      <w:rPr>
        <w:color w:val="FFFFFF"/>
      </w:rPr>
      <w:tab/>
    </w:r>
    <w:r>
      <w:rPr>
        <w:rFonts w:ascii="Rockwell" w:eastAsia="Rockwell" w:hAnsi="Rockwell" w:cs="Rockwell"/>
        <w:color w:val="FFFFFF"/>
      </w:rPr>
      <w:t>www.responsiblemining.net</w:t>
    </w:r>
    <w:r>
      <w:rPr>
        <w:rFonts w:ascii="Rockwell" w:eastAsia="Rockwell" w:hAnsi="Rockwell" w:cs="Rockwell"/>
        <w:color w:val="FFFFFF"/>
      </w:rPr>
      <w:tab/>
    </w:r>
    <w:r>
      <w:rPr>
        <w:noProof/>
      </w:rPr>
      <w:drawing>
        <wp:anchor distT="0" distB="0" distL="0" distR="0" simplePos="0" relativeHeight="251661312" behindDoc="0" locked="0" layoutInCell="1" hidden="0" allowOverlap="1" wp14:anchorId="4218A61F" wp14:editId="46A9CA07">
          <wp:simplePos x="0" y="0"/>
          <wp:positionH relativeFrom="column">
            <wp:posOffset>-1800224</wp:posOffset>
          </wp:positionH>
          <wp:positionV relativeFrom="paragraph">
            <wp:posOffset>0</wp:posOffset>
          </wp:positionV>
          <wp:extent cx="7595235" cy="1024255"/>
          <wp:effectExtent l="0" t="0" r="0" b="0"/>
          <wp:wrapSquare wrapText="bothSides" distT="0" distB="0" distL="0" distR="0"/>
          <wp:docPr id="1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23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7AB8556B" wp14:editId="0CB1D2C6">
          <wp:simplePos x="0" y="0"/>
          <wp:positionH relativeFrom="column">
            <wp:posOffset>4448810</wp:posOffset>
          </wp:positionH>
          <wp:positionV relativeFrom="paragraph">
            <wp:posOffset>7771765</wp:posOffset>
          </wp:positionV>
          <wp:extent cx="1003300" cy="1066800"/>
          <wp:effectExtent l="0" t="0" r="0" b="0"/>
          <wp:wrapSquare wrapText="bothSides" distT="0" distB="0" distL="114300" distR="114300"/>
          <wp:docPr id="1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779B3" w14:textId="77777777" w:rsidR="008D5F0B" w:rsidRDefault="008D5F0B">
      <w:pPr>
        <w:spacing w:after="0"/>
      </w:pPr>
      <w:r>
        <w:separator/>
      </w:r>
    </w:p>
  </w:footnote>
  <w:footnote w:type="continuationSeparator" w:id="0">
    <w:p w14:paraId="638A9572" w14:textId="77777777" w:rsidR="008D5F0B" w:rsidRDefault="008D5F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FB00E" w14:textId="77777777" w:rsidR="00123251" w:rsidRDefault="00C637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913AD17" wp14:editId="52E40619">
          <wp:simplePos x="0" y="0"/>
          <wp:positionH relativeFrom="page">
            <wp:posOffset>165735</wp:posOffset>
          </wp:positionH>
          <wp:positionV relativeFrom="page">
            <wp:posOffset>-226058</wp:posOffset>
          </wp:positionV>
          <wp:extent cx="1439545" cy="1967865"/>
          <wp:effectExtent l="0" t="0" r="0" b="0"/>
          <wp:wrapSquare wrapText="bothSides" distT="0" distB="0" distL="114300" distR="114300"/>
          <wp:docPr id="1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96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01CED7" w14:textId="77777777" w:rsidR="00123251" w:rsidRDefault="001232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74A14" w14:textId="77777777" w:rsidR="00123251" w:rsidRDefault="001232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</w:p>
  <w:p w14:paraId="6C61ABE4" w14:textId="77777777" w:rsidR="00123251" w:rsidRDefault="00C637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5931016D" wp14:editId="4810A862">
          <wp:simplePos x="0" y="0"/>
          <wp:positionH relativeFrom="page">
            <wp:posOffset>165735</wp:posOffset>
          </wp:positionH>
          <wp:positionV relativeFrom="page">
            <wp:posOffset>-595629</wp:posOffset>
          </wp:positionV>
          <wp:extent cx="1439545" cy="1967865"/>
          <wp:effectExtent l="0" t="0" r="0" b="0"/>
          <wp:wrapSquare wrapText="bothSides" distT="0" distB="0" distL="114300" distR="114300"/>
          <wp:docPr id="15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967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E02"/>
    <w:multiLevelType w:val="multilevel"/>
    <w:tmpl w:val="431047C4"/>
    <w:lvl w:ilvl="0">
      <w:start w:val="1"/>
      <w:numFmt w:val="bullet"/>
      <w:lvlText w:val="●"/>
      <w:lvlJc w:val="left"/>
      <w:pPr>
        <w:ind w:left="78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606207"/>
    <w:multiLevelType w:val="multilevel"/>
    <w:tmpl w:val="FEA00142"/>
    <w:lvl w:ilvl="0">
      <w:start w:val="1"/>
      <w:numFmt w:val="decimal"/>
      <w:pStyle w:val="ISEAL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FD4143"/>
    <w:multiLevelType w:val="multilevel"/>
    <w:tmpl w:val="DE4A3BC6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9A3CE9"/>
    <w:multiLevelType w:val="multilevel"/>
    <w:tmpl w:val="E3BAE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51"/>
    <w:rsid w:val="0001273C"/>
    <w:rsid w:val="00027A57"/>
    <w:rsid w:val="0006195B"/>
    <w:rsid w:val="00123251"/>
    <w:rsid w:val="001C6826"/>
    <w:rsid w:val="001D6C81"/>
    <w:rsid w:val="00232E19"/>
    <w:rsid w:val="002A580B"/>
    <w:rsid w:val="002D0896"/>
    <w:rsid w:val="00372E49"/>
    <w:rsid w:val="003735EE"/>
    <w:rsid w:val="004255F7"/>
    <w:rsid w:val="00470A03"/>
    <w:rsid w:val="00475B8E"/>
    <w:rsid w:val="004A25F1"/>
    <w:rsid w:val="004A6C21"/>
    <w:rsid w:val="00587D46"/>
    <w:rsid w:val="005C6D57"/>
    <w:rsid w:val="005F19F2"/>
    <w:rsid w:val="00710265"/>
    <w:rsid w:val="007645D1"/>
    <w:rsid w:val="00783626"/>
    <w:rsid w:val="007E28EF"/>
    <w:rsid w:val="00830DB6"/>
    <w:rsid w:val="008616ED"/>
    <w:rsid w:val="008D5F0B"/>
    <w:rsid w:val="0099170E"/>
    <w:rsid w:val="009B0E82"/>
    <w:rsid w:val="00A15D5A"/>
    <w:rsid w:val="00A5310B"/>
    <w:rsid w:val="00A82547"/>
    <w:rsid w:val="00AA21A6"/>
    <w:rsid w:val="00B43034"/>
    <w:rsid w:val="00BA402C"/>
    <w:rsid w:val="00BE3DC5"/>
    <w:rsid w:val="00BF32F2"/>
    <w:rsid w:val="00BF75A7"/>
    <w:rsid w:val="00C637DF"/>
    <w:rsid w:val="00CC293F"/>
    <w:rsid w:val="00DA205A"/>
    <w:rsid w:val="00E0724A"/>
    <w:rsid w:val="00F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7B8CC"/>
  <w15:docId w15:val="{8B6E14FF-6C6A-459F-91AF-8D8FE748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39E"/>
  </w:style>
  <w:style w:type="paragraph" w:styleId="Heading1">
    <w:name w:val="heading 1"/>
    <w:basedOn w:val="Normal"/>
    <w:next w:val="Normal"/>
    <w:link w:val="Heading1Char"/>
    <w:uiPriority w:val="9"/>
    <w:qFormat/>
    <w:rsid w:val="00DB5763"/>
    <w:pPr>
      <w:keepNext/>
      <w:keepLines/>
      <w:spacing w:before="200" w:after="200"/>
      <w:outlineLvl w:val="0"/>
    </w:pPr>
    <w:rPr>
      <w:rFonts w:ascii="Rockwell" w:eastAsiaTheme="majorEastAsia" w:hAnsi="Rockwell" w:cstheme="majorBidi"/>
      <w:bCs/>
      <w:color w:val="860908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17A"/>
    <w:pPr>
      <w:keepNext/>
      <w:keepLines/>
      <w:spacing w:before="200" w:after="200"/>
      <w:outlineLvl w:val="1"/>
    </w:pPr>
    <w:rPr>
      <w:rFonts w:ascii="Rockwell" w:eastAsiaTheme="majorEastAsia" w:hAnsi="Rockwell" w:cstheme="majorBidi"/>
      <w:bCs/>
      <w:color w:val="860908" w:themeColor="accent1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0D9"/>
    <w:pPr>
      <w:keepNext/>
      <w:keepLines/>
      <w:spacing w:before="20" w:after="0"/>
      <w:outlineLvl w:val="2"/>
    </w:pPr>
    <w:rPr>
      <w:rFonts w:ascii="Rockwell" w:eastAsiaTheme="majorEastAsia" w:hAnsi="Rockwell" w:cstheme="majorBidi"/>
      <w:bCs/>
      <w:color w:val="86090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0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0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0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0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84D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0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0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"/>
    <w:next w:val="Normal"/>
    <w:link w:val="TitleChar"/>
    <w:uiPriority w:val="10"/>
    <w:qFormat/>
    <w:rsid w:val="000B70D9"/>
    <w:pPr>
      <w:spacing w:after="120"/>
      <w:contextualSpacing/>
    </w:pPr>
    <w:rPr>
      <w:rFonts w:ascii="Rockwell" w:eastAsiaTheme="majorEastAsia" w:hAnsi="Rockwell" w:cstheme="majorBidi"/>
      <w:color w:val="860908" w:themeColor="accent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B5763"/>
    <w:rPr>
      <w:rFonts w:ascii="Rockwell" w:eastAsiaTheme="majorEastAsia" w:hAnsi="Rockwell" w:cstheme="majorBidi"/>
      <w:bCs/>
      <w:color w:val="860908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17A"/>
    <w:rPr>
      <w:rFonts w:ascii="Rockwell" w:eastAsiaTheme="majorEastAsia" w:hAnsi="Rockwell" w:cstheme="majorBidi"/>
      <w:bCs/>
      <w:color w:val="860908" w:themeColor="accen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70D9"/>
    <w:rPr>
      <w:rFonts w:ascii="Rockwell" w:eastAsiaTheme="majorEastAsia" w:hAnsi="Rockwell" w:cstheme="majorBidi"/>
      <w:bCs/>
      <w:color w:val="860908" w:themeColor="accen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D9"/>
    <w:rPr>
      <w:rFonts w:ascii="Lucida Grande" w:hAnsi="Lucida Grande" w:cs="Lucida Grande"/>
      <w:color w:val="333333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B70D9"/>
    <w:rPr>
      <w:rFonts w:ascii="Rockwell" w:eastAsiaTheme="majorEastAsia" w:hAnsi="Rockwell" w:cstheme="majorBidi"/>
      <w:color w:val="860908" w:themeColor="accent1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B70D9"/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0D9"/>
    <w:rPr>
      <w:rFonts w:asciiTheme="majorHAnsi" w:eastAsiaTheme="majorEastAsia" w:hAnsiTheme="majorHAnsi" w:cstheme="majorBidi"/>
      <w:color w:val="000000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0D9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0D9"/>
    <w:rPr>
      <w:rFonts w:asciiTheme="majorHAnsi" w:eastAsiaTheme="majorEastAsia" w:hAnsiTheme="majorHAnsi" w:cstheme="majorBidi"/>
      <w:i/>
      <w:iCs/>
      <w:color w:val="584D2E" w:themeColor="text2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0D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0D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70D9"/>
    <w:rPr>
      <w:rFonts w:eastAsiaTheme="minorEastAsia"/>
      <w:b/>
      <w:bCs/>
      <w:smallCaps/>
      <w:color w:val="584D2E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rPr>
      <w:rFonts w:ascii="Sorts Mill Goudy" w:eastAsia="Sorts Mill Goudy" w:hAnsi="Sorts Mill Goudy" w:cs="Sorts Mill Goudy"/>
      <w:i/>
      <w:color w:val="666666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B70D9"/>
    <w:rPr>
      <w:rFonts w:asciiTheme="majorHAnsi" w:eastAsiaTheme="majorEastAsia" w:hAnsiTheme="majorHAnsi" w:cstheme="majorBidi"/>
      <w:i/>
      <w:iCs/>
      <w:color w:val="666666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0B70D9"/>
    <w:rPr>
      <w:b/>
      <w:bCs/>
      <w:color w:val="70613A" w:themeColor="text2" w:themeTint="E6"/>
    </w:rPr>
  </w:style>
  <w:style w:type="character" w:styleId="Emphasis">
    <w:name w:val="Emphasis"/>
    <w:basedOn w:val="DefaultParagraphFont"/>
    <w:uiPriority w:val="20"/>
    <w:qFormat/>
    <w:rsid w:val="000B70D9"/>
    <w:rPr>
      <w:b w:val="0"/>
      <w:i/>
      <w:iCs/>
      <w:color w:val="584D2E" w:themeColor="text2"/>
    </w:rPr>
  </w:style>
  <w:style w:type="paragraph" w:styleId="NoSpacing">
    <w:name w:val="No Spacing"/>
    <w:link w:val="NoSpacingChar"/>
    <w:uiPriority w:val="1"/>
    <w:qFormat/>
    <w:rsid w:val="000B70D9"/>
    <w:pPr>
      <w:spacing w:after="0"/>
    </w:pPr>
  </w:style>
  <w:style w:type="paragraph" w:styleId="ListParagraph">
    <w:name w:val="List Paragraph"/>
    <w:basedOn w:val="Normal"/>
    <w:uiPriority w:val="34"/>
    <w:qFormat/>
    <w:rsid w:val="000B70D9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70D9"/>
    <w:pPr>
      <w:pBdr>
        <w:left w:val="single" w:sz="48" w:space="13" w:color="860908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860908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0B70D9"/>
    <w:rPr>
      <w:rFonts w:asciiTheme="majorHAnsi" w:eastAsiaTheme="minorEastAsia" w:hAnsiTheme="majorHAnsi" w:cs="Arial"/>
      <w:b/>
      <w:i/>
      <w:iCs/>
      <w:color w:val="860908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0D9"/>
    <w:pPr>
      <w:pBdr>
        <w:left w:val="single" w:sz="48" w:space="13" w:color="4A0505" w:themeColor="accent2"/>
      </w:pBdr>
      <w:spacing w:before="240" w:after="120" w:line="300" w:lineRule="auto"/>
    </w:pPr>
    <w:rPr>
      <w:rFonts w:eastAsiaTheme="minorEastAsia"/>
      <w:b/>
      <w:bCs/>
      <w:i/>
      <w:iCs/>
      <w:color w:val="4A0505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0D9"/>
    <w:rPr>
      <w:rFonts w:ascii="Arial" w:eastAsiaTheme="minorEastAsia" w:hAnsi="Arial" w:cs="Arial"/>
      <w:b/>
      <w:bCs/>
      <w:i/>
      <w:iCs/>
      <w:color w:val="4A0505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0B70D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B70D9"/>
    <w:rPr>
      <w:b/>
      <w:bCs/>
      <w:i/>
      <w:iCs/>
      <w:color w:val="584D2E" w:themeColor="text2"/>
    </w:rPr>
  </w:style>
  <w:style w:type="character" w:styleId="SubtleReference">
    <w:name w:val="Subtle Reference"/>
    <w:basedOn w:val="DefaultParagraphFont"/>
    <w:uiPriority w:val="31"/>
    <w:qFormat/>
    <w:rsid w:val="000B70D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B70D9"/>
    <w:rPr>
      <w:rFonts w:asciiTheme="minorHAnsi" w:hAnsiTheme="minorHAnsi"/>
      <w:b/>
      <w:bCs/>
      <w:smallCaps/>
      <w:color w:val="584D2E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B70D9"/>
    <w:rPr>
      <w:rFonts w:asciiTheme="majorHAnsi" w:hAnsiTheme="majorHAnsi"/>
      <w:b/>
      <w:bCs/>
      <w:caps w:val="0"/>
      <w:smallCaps/>
      <w:color w:val="584D2E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0D9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0B70D9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0B70D9"/>
  </w:style>
  <w:style w:type="paragraph" w:styleId="Header">
    <w:name w:val="header"/>
    <w:basedOn w:val="Normal"/>
    <w:link w:val="HeaderChar"/>
    <w:uiPriority w:val="99"/>
    <w:unhideWhenUsed/>
    <w:rsid w:val="000B70D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70D9"/>
    <w:rPr>
      <w:rFonts w:ascii="Arial" w:hAnsi="Arial" w:cs="Arial"/>
      <w:color w:val="333333"/>
      <w:sz w:val="20"/>
    </w:rPr>
  </w:style>
  <w:style w:type="paragraph" w:styleId="Footer">
    <w:name w:val="footer"/>
    <w:basedOn w:val="Normal"/>
    <w:link w:val="FooterChar"/>
    <w:uiPriority w:val="99"/>
    <w:unhideWhenUsed/>
    <w:rsid w:val="000B70D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70D9"/>
    <w:rPr>
      <w:rFonts w:ascii="Arial" w:hAnsi="Arial" w:cs="Arial"/>
      <w:color w:val="333333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0B70D9"/>
  </w:style>
  <w:style w:type="character" w:styleId="Hyperlink">
    <w:name w:val="Hyperlink"/>
    <w:basedOn w:val="DefaultParagraphFont"/>
    <w:uiPriority w:val="99"/>
    <w:unhideWhenUsed/>
    <w:rsid w:val="000B70D9"/>
    <w:rPr>
      <w:color w:val="C47810" w:themeColor="hyperlink"/>
      <w:u w:val="single"/>
    </w:rPr>
  </w:style>
  <w:style w:type="table" w:styleId="LightList-Accent1">
    <w:name w:val="Light List Accent 1"/>
    <w:basedOn w:val="TableNormal"/>
    <w:uiPriority w:val="61"/>
    <w:rsid w:val="000B70D9"/>
    <w:pPr>
      <w:spacing w:after="0"/>
    </w:pPr>
    <w:tblPr>
      <w:tblStyleRowBandSize w:val="1"/>
      <w:tblStyleColBandSize w:val="1"/>
      <w:tblBorders>
        <w:top w:val="single" w:sz="8" w:space="0" w:color="860908" w:themeColor="accent1"/>
        <w:left w:val="single" w:sz="8" w:space="0" w:color="860908" w:themeColor="accent1"/>
        <w:bottom w:val="single" w:sz="8" w:space="0" w:color="860908" w:themeColor="accent1"/>
        <w:right w:val="single" w:sz="8" w:space="0" w:color="8609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09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0908" w:themeColor="accent1"/>
          <w:left w:val="single" w:sz="8" w:space="0" w:color="860908" w:themeColor="accent1"/>
          <w:bottom w:val="single" w:sz="8" w:space="0" w:color="860908" w:themeColor="accent1"/>
          <w:right w:val="single" w:sz="8" w:space="0" w:color="8609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0908" w:themeColor="accent1"/>
          <w:left w:val="single" w:sz="8" w:space="0" w:color="860908" w:themeColor="accent1"/>
          <w:bottom w:val="single" w:sz="8" w:space="0" w:color="860908" w:themeColor="accent1"/>
          <w:right w:val="single" w:sz="8" w:space="0" w:color="860908" w:themeColor="accent1"/>
        </w:tcBorders>
      </w:tcPr>
    </w:tblStylePr>
    <w:tblStylePr w:type="band1Horz">
      <w:tblPr/>
      <w:tcPr>
        <w:tcBorders>
          <w:top w:val="single" w:sz="8" w:space="0" w:color="860908" w:themeColor="accent1"/>
          <w:left w:val="single" w:sz="8" w:space="0" w:color="860908" w:themeColor="accent1"/>
          <w:bottom w:val="single" w:sz="8" w:space="0" w:color="860908" w:themeColor="accent1"/>
          <w:right w:val="single" w:sz="8" w:space="0" w:color="860908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0B70D9"/>
    <w:pPr>
      <w:spacing w:after="0"/>
    </w:pPr>
    <w:tblPr>
      <w:tblStyleRowBandSize w:val="1"/>
      <w:tblStyleColBandSize w:val="1"/>
      <w:tblBorders>
        <w:top w:val="single" w:sz="8" w:space="0" w:color="7A500A" w:themeColor="accent3"/>
        <w:left w:val="single" w:sz="8" w:space="0" w:color="7A500A" w:themeColor="accent3"/>
        <w:bottom w:val="single" w:sz="8" w:space="0" w:color="7A500A" w:themeColor="accent3"/>
        <w:right w:val="single" w:sz="8" w:space="0" w:color="7A500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500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500A" w:themeColor="accent3"/>
          <w:left w:val="single" w:sz="8" w:space="0" w:color="7A500A" w:themeColor="accent3"/>
          <w:bottom w:val="single" w:sz="8" w:space="0" w:color="7A500A" w:themeColor="accent3"/>
          <w:right w:val="single" w:sz="8" w:space="0" w:color="7A500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500A" w:themeColor="accent3"/>
          <w:left w:val="single" w:sz="8" w:space="0" w:color="7A500A" w:themeColor="accent3"/>
          <w:bottom w:val="single" w:sz="8" w:space="0" w:color="7A500A" w:themeColor="accent3"/>
          <w:right w:val="single" w:sz="8" w:space="0" w:color="7A500A" w:themeColor="accent3"/>
        </w:tcBorders>
      </w:tcPr>
    </w:tblStylePr>
    <w:tblStylePr w:type="band1Horz">
      <w:tblPr/>
      <w:tcPr>
        <w:tcBorders>
          <w:top w:val="single" w:sz="8" w:space="0" w:color="7A500A" w:themeColor="accent3"/>
          <w:left w:val="single" w:sz="8" w:space="0" w:color="7A500A" w:themeColor="accent3"/>
          <w:bottom w:val="single" w:sz="8" w:space="0" w:color="7A500A" w:themeColor="accent3"/>
          <w:right w:val="single" w:sz="8" w:space="0" w:color="7A500A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B70D9"/>
    <w:pPr>
      <w:spacing w:after="0"/>
    </w:pPr>
    <w:tblPr>
      <w:tblStyleRowBandSize w:val="1"/>
      <w:tblStyleColBandSize w:val="1"/>
      <w:tblBorders>
        <w:top w:val="single" w:sz="8" w:space="0" w:color="C47810" w:themeColor="accent4"/>
        <w:left w:val="single" w:sz="8" w:space="0" w:color="C47810" w:themeColor="accent4"/>
        <w:bottom w:val="single" w:sz="8" w:space="0" w:color="C47810" w:themeColor="accent4"/>
        <w:right w:val="single" w:sz="8" w:space="0" w:color="C478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78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7810" w:themeColor="accent4"/>
          <w:left w:val="single" w:sz="8" w:space="0" w:color="C47810" w:themeColor="accent4"/>
          <w:bottom w:val="single" w:sz="8" w:space="0" w:color="C47810" w:themeColor="accent4"/>
          <w:right w:val="single" w:sz="8" w:space="0" w:color="C478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7810" w:themeColor="accent4"/>
          <w:left w:val="single" w:sz="8" w:space="0" w:color="C47810" w:themeColor="accent4"/>
          <w:bottom w:val="single" w:sz="8" w:space="0" w:color="C47810" w:themeColor="accent4"/>
          <w:right w:val="single" w:sz="8" w:space="0" w:color="C47810" w:themeColor="accent4"/>
        </w:tcBorders>
      </w:tcPr>
    </w:tblStylePr>
    <w:tblStylePr w:type="band1Horz">
      <w:tblPr/>
      <w:tcPr>
        <w:tcBorders>
          <w:top w:val="single" w:sz="8" w:space="0" w:color="C47810" w:themeColor="accent4"/>
          <w:left w:val="single" w:sz="8" w:space="0" w:color="C47810" w:themeColor="accent4"/>
          <w:bottom w:val="single" w:sz="8" w:space="0" w:color="C47810" w:themeColor="accent4"/>
          <w:right w:val="single" w:sz="8" w:space="0" w:color="C47810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0B70D9"/>
    <w:pPr>
      <w:spacing w:after="0"/>
    </w:pPr>
    <w:tblPr>
      <w:tblStyleRowBandSize w:val="1"/>
      <w:tblStyleColBandSize w:val="1"/>
      <w:tblBorders>
        <w:top w:val="single" w:sz="8" w:space="0" w:color="B5BB83" w:themeColor="accent6"/>
        <w:left w:val="single" w:sz="8" w:space="0" w:color="B5BB83" w:themeColor="accent6"/>
        <w:bottom w:val="single" w:sz="8" w:space="0" w:color="B5BB83" w:themeColor="accent6"/>
        <w:right w:val="single" w:sz="8" w:space="0" w:color="B5BB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BB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BB83" w:themeColor="accent6"/>
          <w:left w:val="single" w:sz="8" w:space="0" w:color="B5BB83" w:themeColor="accent6"/>
          <w:bottom w:val="single" w:sz="8" w:space="0" w:color="B5BB83" w:themeColor="accent6"/>
          <w:right w:val="single" w:sz="8" w:space="0" w:color="B5BB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BB83" w:themeColor="accent6"/>
          <w:left w:val="single" w:sz="8" w:space="0" w:color="B5BB83" w:themeColor="accent6"/>
          <w:bottom w:val="single" w:sz="8" w:space="0" w:color="B5BB83" w:themeColor="accent6"/>
          <w:right w:val="single" w:sz="8" w:space="0" w:color="B5BB83" w:themeColor="accent6"/>
        </w:tcBorders>
      </w:tcPr>
    </w:tblStylePr>
    <w:tblStylePr w:type="band1Horz">
      <w:tblPr/>
      <w:tcPr>
        <w:tcBorders>
          <w:top w:val="single" w:sz="8" w:space="0" w:color="B5BB83" w:themeColor="accent6"/>
          <w:left w:val="single" w:sz="8" w:space="0" w:color="B5BB83" w:themeColor="accent6"/>
          <w:bottom w:val="single" w:sz="8" w:space="0" w:color="B5BB83" w:themeColor="accent6"/>
          <w:right w:val="single" w:sz="8" w:space="0" w:color="B5BB83" w:themeColor="accent6"/>
        </w:tcBorders>
      </w:tcPr>
    </w:tblStylePr>
  </w:style>
  <w:style w:type="table" w:styleId="TableGrid">
    <w:name w:val="Table Grid"/>
    <w:basedOn w:val="TableNormal"/>
    <w:uiPriority w:val="59"/>
    <w:rsid w:val="000B70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8662A"/>
    <w:pPr>
      <w:spacing w:after="0"/>
      <w:ind w:left="360" w:hanging="36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662A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8662A"/>
    <w:rPr>
      <w:vertAlign w:val="superscript"/>
    </w:rPr>
  </w:style>
  <w:style w:type="paragraph" w:customStyle="1" w:styleId="Normal10">
    <w:name w:val="Normal1"/>
    <w:autoRedefine/>
    <w:qFormat/>
    <w:rsid w:val="00B870D7"/>
    <w:pPr>
      <w:spacing w:before="240" w:after="0"/>
    </w:pPr>
    <w:rPr>
      <w:rFonts w:ascii="Franklin Gothic Book" w:hAnsi="Franklin Gothic Book"/>
      <w:b/>
      <w:color w:val="000000"/>
      <w:sz w:val="18"/>
      <w:szCs w:val="18"/>
    </w:rPr>
  </w:style>
  <w:style w:type="character" w:customStyle="1" w:styleId="Heading1Char1">
    <w:name w:val="Heading 1 Char1"/>
    <w:uiPriority w:val="99"/>
    <w:qFormat/>
    <w:locked/>
    <w:rsid w:val="0085438C"/>
    <w:rPr>
      <w:rFonts w:ascii="Avenir Heavy" w:hAnsi="Avenir Heavy"/>
      <w:b w:val="0"/>
      <w:color w:val="000000"/>
      <w:sz w:val="22"/>
    </w:rPr>
  </w:style>
  <w:style w:type="paragraph" w:styleId="Revision">
    <w:name w:val="Revision"/>
    <w:hidden/>
    <w:rsid w:val="0068369F"/>
    <w:pPr>
      <w:spacing w:after="0"/>
    </w:pPr>
  </w:style>
  <w:style w:type="character" w:styleId="CommentReference">
    <w:name w:val="annotation reference"/>
    <w:basedOn w:val="DefaultParagraphFont"/>
    <w:semiHidden/>
    <w:unhideWhenUsed/>
    <w:rsid w:val="004738D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738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738D7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8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738D7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A03B27"/>
    <w:rPr>
      <w:color w:val="F0A43A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B27"/>
    <w:rPr>
      <w:color w:val="605E5C"/>
      <w:shd w:val="clear" w:color="auto" w:fill="E1DFDD"/>
    </w:rPr>
  </w:style>
  <w:style w:type="paragraph" w:customStyle="1" w:styleId="ISEALbullets">
    <w:name w:val="ISEAL bullets"/>
    <w:basedOn w:val="Normal"/>
    <w:link w:val="ISEALbulletsChar"/>
    <w:qFormat/>
    <w:rsid w:val="002A1F7A"/>
    <w:pPr>
      <w:numPr>
        <w:numId w:val="4"/>
      </w:numPr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ascii="Calibri" w:hAnsi="Calibri" w:cs="Calibri"/>
      <w:sz w:val="21"/>
      <w:szCs w:val="18"/>
      <w:lang w:val="en-GB"/>
    </w:rPr>
  </w:style>
  <w:style w:type="character" w:customStyle="1" w:styleId="ISEALbulletsChar">
    <w:name w:val="ISEAL bullets Char"/>
    <w:basedOn w:val="DefaultParagraphFont"/>
    <w:link w:val="ISEALbullets"/>
    <w:rsid w:val="002A1F7A"/>
    <w:rPr>
      <w:rFonts w:ascii="Calibri" w:hAnsi="Calibri" w:cs="Calibri"/>
      <w:sz w:val="21"/>
      <w:szCs w:val="18"/>
      <w:lang w:val="en-GB" w:eastAsia="en-US"/>
    </w:rPr>
  </w:style>
  <w:style w:type="paragraph" w:customStyle="1" w:styleId="ISEALHeading4">
    <w:name w:val="ISEAL Heading 4"/>
    <w:basedOn w:val="Normal"/>
    <w:next w:val="Normal"/>
    <w:link w:val="ISEALHeading4Char"/>
    <w:qFormat/>
    <w:rsid w:val="002A1F7A"/>
    <w:pPr>
      <w:keepLines/>
      <w:suppressAutoHyphens/>
      <w:autoSpaceDE w:val="0"/>
      <w:autoSpaceDN w:val="0"/>
      <w:adjustRightInd w:val="0"/>
      <w:spacing w:before="180" w:after="120" w:line="288" w:lineRule="auto"/>
      <w:textAlignment w:val="center"/>
    </w:pPr>
    <w:rPr>
      <w:rFonts w:ascii="Calibri" w:hAnsi="Calibri" w:cs="Calibri"/>
      <w:b/>
      <w:color w:val="89A834"/>
      <w:sz w:val="24"/>
      <w:szCs w:val="52"/>
      <w:lang w:val="en-GB"/>
    </w:rPr>
  </w:style>
  <w:style w:type="character" w:customStyle="1" w:styleId="ISEALHeading4Char">
    <w:name w:val="ISEAL Heading 4 Char"/>
    <w:basedOn w:val="DefaultParagraphFont"/>
    <w:link w:val="ISEALHeading4"/>
    <w:rsid w:val="002A1F7A"/>
    <w:rPr>
      <w:rFonts w:ascii="Calibri" w:hAnsi="Calibri" w:cs="Calibri"/>
      <w:b/>
      <w:color w:val="89A834"/>
      <w:sz w:val="24"/>
      <w:szCs w:val="52"/>
      <w:lang w:val="en-GB" w:eastAsia="en-US"/>
    </w:rPr>
  </w:style>
  <w:style w:type="paragraph" w:customStyle="1" w:styleId="ISEALbodycopy">
    <w:name w:val="ISEAL body copy"/>
    <w:basedOn w:val="Normal"/>
    <w:link w:val="ISEALbodycopyChar"/>
    <w:qFormat/>
    <w:rsid w:val="00424714"/>
    <w:pPr>
      <w:suppressAutoHyphens/>
      <w:autoSpaceDE w:val="0"/>
      <w:autoSpaceDN w:val="0"/>
      <w:adjustRightInd w:val="0"/>
      <w:spacing w:before="180" w:after="180" w:line="288" w:lineRule="auto"/>
      <w:textAlignment w:val="center"/>
    </w:pPr>
    <w:rPr>
      <w:rFonts w:ascii="Calibri" w:hAnsi="Calibri" w:cs="Calibri"/>
      <w:sz w:val="21"/>
      <w:szCs w:val="18"/>
      <w:lang w:val="en-GB"/>
    </w:rPr>
  </w:style>
  <w:style w:type="character" w:customStyle="1" w:styleId="ISEALbodycopyChar">
    <w:name w:val="ISEAL body copy Char"/>
    <w:basedOn w:val="DefaultParagraphFont"/>
    <w:link w:val="ISEALbodycopy"/>
    <w:rsid w:val="00424714"/>
    <w:rPr>
      <w:rFonts w:ascii="Calibri" w:hAnsi="Calibri" w:cs="Calibri"/>
      <w:sz w:val="21"/>
      <w:szCs w:val="18"/>
      <w:lang w:val="en-GB" w:eastAsia="en-US"/>
    </w:rPr>
  </w:style>
  <w:style w:type="paragraph" w:customStyle="1" w:styleId="bodycopy">
    <w:name w:val="body copy"/>
    <w:basedOn w:val="Normal"/>
    <w:qFormat/>
    <w:rsid w:val="00424714"/>
    <w:pPr>
      <w:spacing w:before="240" w:after="120" w:line="276" w:lineRule="auto"/>
    </w:pPr>
    <w:rPr>
      <w:rFonts w:ascii="Calibri" w:eastAsia="Times New Roman" w:hAnsi="Calibri" w:cs="Times New Roman"/>
      <w:sz w:val="22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40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2E19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ssers@responsiblemining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image" Target="../media/image4.jpg"/><Relationship Id="rId5" Type="http://schemas.openxmlformats.org/officeDocument/2006/relationships/image" Target="../media/image8.jpg"/><Relationship Id="rId4" Type="http://schemas.openxmlformats.org/officeDocument/2006/relationships/image" Target="../media/image7.jpg"/></Relationships>
</file>

<file path=word/theme/theme1.xml><?xml version="1.0" encoding="utf-8"?>
<a:theme xmlns:a="http://schemas.openxmlformats.org/drawingml/2006/main" name="Inkwell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Inkwell">
      <a:maj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Inkw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15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38100" dir="5400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  <a:softEdge rad="25400"/>
          </a:effectLst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/xFzDdI/gSWgmApPxPlMzm59Q==">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Herding</dc:creator>
  <cp:lastModifiedBy>Kristen Vissers</cp:lastModifiedBy>
  <cp:revision>5</cp:revision>
  <dcterms:created xsi:type="dcterms:W3CDTF">2020-07-02T18:24:00Z</dcterms:created>
  <dcterms:modified xsi:type="dcterms:W3CDTF">2020-08-12T18:34:00Z</dcterms:modified>
</cp:coreProperties>
</file>