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104F" w14:textId="0CFF90B7" w:rsidR="00BE56EC" w:rsidRPr="00BE56EC" w:rsidRDefault="00BE56EC" w:rsidP="00BE56EC">
      <w:pPr>
        <w:pStyle w:val="NoSpacing"/>
        <w:jc w:val="right"/>
        <w:rPr>
          <w:rFonts w:ascii="Helvetica" w:hAnsi="Helvetica"/>
          <w:color w:val="860908"/>
          <w:sz w:val="32"/>
          <w:szCs w:val="32"/>
        </w:rPr>
      </w:pPr>
      <w:r w:rsidRPr="00F3221D">
        <w:rPr>
          <w:rFonts w:ascii="Helvetica" w:hAnsi="Helvetica"/>
          <w:color w:val="860908"/>
          <w:sz w:val="32"/>
          <w:szCs w:val="32"/>
        </w:rPr>
        <w:t>Sample</w:t>
      </w:r>
      <w:r w:rsidRPr="00BE56EC">
        <w:rPr>
          <w:rFonts w:ascii="Helvetica" w:hAnsi="Helvetica"/>
          <w:color w:val="860908"/>
          <w:sz w:val="32"/>
          <w:szCs w:val="32"/>
        </w:rPr>
        <w:t xml:space="preserve"> Letter Requesting IRMA Engagement</w:t>
      </w:r>
    </w:p>
    <w:p w14:paraId="6DA75BD2" w14:textId="7567484E" w:rsidR="00BE56EC" w:rsidRPr="00BE56EC" w:rsidRDefault="001518FE" w:rsidP="0025061F">
      <w:pPr>
        <w:pStyle w:val="NoSpacing"/>
        <w:jc w:val="right"/>
        <w:rPr>
          <w:rFonts w:ascii="Helvetica" w:hAnsi="Helvetica"/>
          <w:color w:val="860908"/>
        </w:rPr>
      </w:pPr>
      <w:r>
        <w:rPr>
          <w:rFonts w:ascii="Helvetica" w:hAnsi="Helvetica"/>
          <w:color w:val="860908"/>
        </w:rPr>
        <w:t>f</w:t>
      </w:r>
      <w:r w:rsidR="00F3221D">
        <w:rPr>
          <w:rFonts w:ascii="Helvetica" w:hAnsi="Helvetica"/>
          <w:color w:val="860908"/>
        </w:rPr>
        <w:t xml:space="preserve">or </w:t>
      </w:r>
      <w:r w:rsidR="00DA28A7">
        <w:rPr>
          <w:rFonts w:ascii="Helvetica" w:hAnsi="Helvetica"/>
          <w:color w:val="860908"/>
        </w:rPr>
        <w:t xml:space="preserve">Mining </w:t>
      </w:r>
      <w:r w:rsidR="00BE56EC" w:rsidRPr="00BE56EC">
        <w:rPr>
          <w:rFonts w:ascii="Helvetica" w:hAnsi="Helvetica"/>
          <w:color w:val="860908"/>
        </w:rPr>
        <w:t>Suppliers</w:t>
      </w:r>
      <w:r w:rsidR="0025061F">
        <w:rPr>
          <w:rFonts w:ascii="Helvetica" w:hAnsi="Helvetica"/>
          <w:color w:val="860908"/>
        </w:rPr>
        <w:t xml:space="preserve"> in </w:t>
      </w:r>
      <w:r w:rsidR="00AA08AB">
        <w:rPr>
          <w:rFonts w:ascii="Helvetica" w:hAnsi="Helvetica"/>
          <w:color w:val="860908"/>
        </w:rPr>
        <w:t>2020</w:t>
      </w:r>
    </w:p>
    <w:p w14:paraId="7736D6AE" w14:textId="77777777" w:rsidR="00BE56EC" w:rsidRDefault="00BE56EC" w:rsidP="00D00B16">
      <w:pPr>
        <w:pStyle w:val="NoSpacing"/>
        <w:rPr>
          <w:rFonts w:ascii="Arial" w:hAnsi="Arial" w:cs="Arial"/>
        </w:rPr>
      </w:pPr>
    </w:p>
    <w:p w14:paraId="7E474284" w14:textId="77777777" w:rsidR="00B4155E" w:rsidRDefault="00B4155E" w:rsidP="00D00B16">
      <w:pPr>
        <w:pStyle w:val="NoSpacing"/>
        <w:rPr>
          <w:rFonts w:ascii="Arial" w:hAnsi="Arial" w:cs="Arial"/>
        </w:rPr>
      </w:pPr>
    </w:p>
    <w:p w14:paraId="626FC907" w14:textId="6DF8D66F" w:rsidR="00BE56EC" w:rsidRDefault="00BE56EC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45B1D159" w14:textId="51B929E8" w:rsidR="00BE56EC" w:rsidRDefault="00BE56EC" w:rsidP="00D00B16">
      <w:pPr>
        <w:pStyle w:val="NoSpacing"/>
        <w:rPr>
          <w:rFonts w:ascii="Arial" w:hAnsi="Arial" w:cs="Arial"/>
        </w:rPr>
      </w:pPr>
    </w:p>
    <w:p w14:paraId="335C1053" w14:textId="36164993" w:rsidR="00BE56EC" w:rsidRDefault="00BE56EC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[Mining Company Name</w:t>
      </w:r>
      <w:r w:rsidR="00F3221D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Address]</w:t>
      </w:r>
    </w:p>
    <w:p w14:paraId="19014D04" w14:textId="77777777" w:rsidR="00BE56EC" w:rsidRDefault="00BE56EC" w:rsidP="00D00B16">
      <w:pPr>
        <w:pStyle w:val="NoSpacing"/>
        <w:rPr>
          <w:rFonts w:ascii="Arial" w:hAnsi="Arial" w:cs="Arial"/>
        </w:rPr>
      </w:pPr>
    </w:p>
    <w:p w14:paraId="72AFF2B1" w14:textId="77777777" w:rsidR="00BE56EC" w:rsidRDefault="00BE56EC" w:rsidP="00D00B16">
      <w:pPr>
        <w:pStyle w:val="NoSpacing"/>
        <w:rPr>
          <w:rFonts w:ascii="Arial" w:hAnsi="Arial" w:cs="Arial"/>
        </w:rPr>
      </w:pPr>
    </w:p>
    <w:p w14:paraId="53ED10AE" w14:textId="77777777" w:rsidR="00BE56EC" w:rsidRDefault="00BE56EC" w:rsidP="00D00B16">
      <w:pPr>
        <w:pStyle w:val="NoSpacing"/>
        <w:rPr>
          <w:rFonts w:ascii="Arial" w:hAnsi="Arial" w:cs="Arial"/>
        </w:rPr>
      </w:pPr>
    </w:p>
    <w:p w14:paraId="18FF1126" w14:textId="77777777" w:rsidR="00BE56EC" w:rsidRDefault="00BE56EC" w:rsidP="00D00B16">
      <w:pPr>
        <w:pStyle w:val="NoSpacing"/>
        <w:rPr>
          <w:rFonts w:ascii="Arial" w:hAnsi="Arial" w:cs="Arial"/>
        </w:rPr>
      </w:pPr>
    </w:p>
    <w:p w14:paraId="63160A72" w14:textId="48A5BAE0" w:rsidR="00D00B16" w:rsidRPr="00D00B16" w:rsidRDefault="00D00B16" w:rsidP="00D00B16">
      <w:pPr>
        <w:pStyle w:val="NoSpacing"/>
        <w:rPr>
          <w:rFonts w:ascii="Arial" w:hAnsi="Arial" w:cs="Arial"/>
        </w:rPr>
      </w:pPr>
      <w:r w:rsidRPr="00D00B16">
        <w:rPr>
          <w:rFonts w:ascii="Arial" w:hAnsi="Arial" w:cs="Arial"/>
        </w:rPr>
        <w:t>Dea</w:t>
      </w:r>
      <w:r w:rsidR="00BE56EC">
        <w:rPr>
          <w:rFonts w:ascii="Arial" w:hAnsi="Arial" w:cs="Arial"/>
        </w:rPr>
        <w:t>r ____,</w:t>
      </w:r>
    </w:p>
    <w:p w14:paraId="5F9BB2AB" w14:textId="77777777" w:rsidR="00D00B16" w:rsidRPr="00D00B16" w:rsidRDefault="00D00B16" w:rsidP="00D00B16">
      <w:pPr>
        <w:pStyle w:val="NoSpacing"/>
        <w:rPr>
          <w:rFonts w:ascii="Arial" w:hAnsi="Arial" w:cs="Arial"/>
        </w:rPr>
      </w:pPr>
    </w:p>
    <w:p w14:paraId="5AB0E120" w14:textId="1A8AD22A" w:rsidR="00840D8E" w:rsidRDefault="00840D8E" w:rsidP="00840D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3221D">
        <w:rPr>
          <w:rFonts w:ascii="Arial" w:hAnsi="Arial" w:cs="Arial"/>
        </w:rPr>
        <w:t xml:space="preserve"> [</w:t>
      </w:r>
      <w:r>
        <w:rPr>
          <w:rFonts w:ascii="Arial" w:hAnsi="Arial" w:cs="Arial"/>
          <w:color w:val="860908"/>
        </w:rPr>
        <w:t>name of requesting company</w:t>
      </w:r>
      <w:r w:rsidRPr="00F3221D">
        <w:rPr>
          <w:rFonts w:ascii="Arial" w:hAnsi="Arial" w:cs="Arial"/>
        </w:rPr>
        <w:t>]</w:t>
      </w:r>
      <w:r>
        <w:rPr>
          <w:rFonts w:ascii="Arial" w:hAnsi="Arial" w:cs="Arial"/>
        </w:rPr>
        <w:t>, a commitment to</w:t>
      </w:r>
      <w:r w:rsidRPr="00F32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robust </w:t>
      </w:r>
      <w:r w:rsidRPr="006E05A2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and</w:t>
      </w:r>
      <w:r w:rsidRPr="006E05A2">
        <w:rPr>
          <w:rFonts w:ascii="Arial" w:hAnsi="Arial" w:cs="Arial"/>
        </w:rPr>
        <w:t xml:space="preserve"> social standards</w:t>
      </w:r>
      <w:r w:rsidR="00F42E6A">
        <w:rPr>
          <w:rFonts w:ascii="Arial" w:hAnsi="Arial" w:cs="Arial"/>
        </w:rPr>
        <w:t xml:space="preserve"> throughout our supply chain</w:t>
      </w:r>
      <w:bookmarkStart w:id="0" w:name="_GoBack"/>
      <w:bookmarkEnd w:id="0"/>
      <w:r>
        <w:rPr>
          <w:rFonts w:ascii="Arial" w:hAnsi="Arial" w:cs="Arial"/>
        </w:rPr>
        <w:t xml:space="preserve"> is</w:t>
      </w:r>
      <w:r w:rsidRPr="006E05A2">
        <w:rPr>
          <w:rFonts w:ascii="Arial" w:hAnsi="Arial" w:cs="Arial"/>
        </w:rPr>
        <w:t xml:space="preserve"> a key component of our sustainability strategy</w:t>
      </w:r>
      <w:r>
        <w:rPr>
          <w:rFonts w:ascii="Arial" w:hAnsi="Arial" w:cs="Arial"/>
        </w:rPr>
        <w:t xml:space="preserve">. </w:t>
      </w:r>
      <w:r w:rsidRPr="00F3221D">
        <w:rPr>
          <w:rFonts w:ascii="Arial" w:hAnsi="Arial" w:cs="Arial"/>
        </w:rPr>
        <w:t xml:space="preserve">Raw materials </w:t>
      </w:r>
      <w:r>
        <w:rPr>
          <w:rFonts w:ascii="Arial" w:hAnsi="Arial" w:cs="Arial"/>
        </w:rPr>
        <w:t>are essential to our products</w:t>
      </w:r>
      <w:r w:rsidR="00F42E6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we rely on our suppliers to ensure the rigorous </w:t>
      </w:r>
      <w:r w:rsidRPr="00F3221D">
        <w:rPr>
          <w:rFonts w:ascii="Arial" w:hAnsi="Arial" w:cs="Arial"/>
        </w:rPr>
        <w:t>environmental and social standards we set for ourselves</w:t>
      </w:r>
      <w:r>
        <w:rPr>
          <w:rFonts w:ascii="Arial" w:hAnsi="Arial" w:cs="Arial"/>
        </w:rPr>
        <w:t xml:space="preserve"> are upheld every step of the way.</w:t>
      </w:r>
    </w:p>
    <w:p w14:paraId="53806C44" w14:textId="00C64054" w:rsidR="00F3221D" w:rsidRDefault="00F3221D" w:rsidP="00D00B16">
      <w:pPr>
        <w:pStyle w:val="NoSpacing"/>
        <w:rPr>
          <w:rFonts w:ascii="Arial" w:hAnsi="Arial" w:cs="Arial"/>
        </w:rPr>
      </w:pPr>
    </w:p>
    <w:p w14:paraId="6F56D0A8" w14:textId="440714A5" w:rsidR="00EA48AA" w:rsidRPr="00EA48AA" w:rsidRDefault="00F3221D" w:rsidP="00EA48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Given the</w:t>
      </w:r>
      <w:r w:rsidR="00AA08AB">
        <w:rPr>
          <w:rFonts w:ascii="Arial" w:hAnsi="Arial" w:cs="Arial"/>
        </w:rPr>
        <w:t xml:space="preserve"> substantial</w:t>
      </w:r>
      <w:r>
        <w:rPr>
          <w:rFonts w:ascii="Arial" w:hAnsi="Arial" w:cs="Arial"/>
        </w:rPr>
        <w:t xml:space="preserve"> impact mining can have on neighboring communities and ecosystems, we are especially </w:t>
      </w:r>
      <w:r w:rsidR="00EA48AA">
        <w:rPr>
          <w:rFonts w:ascii="Arial" w:hAnsi="Arial" w:cs="Arial"/>
        </w:rPr>
        <w:t>committed to ensuring</w:t>
      </w:r>
      <w:r w:rsidR="00AA08AB">
        <w:rPr>
          <w:rFonts w:ascii="Arial" w:hAnsi="Arial" w:cs="Arial"/>
        </w:rPr>
        <w:t xml:space="preserve"> best practices </w:t>
      </w:r>
      <w:r w:rsidR="00EA48AA">
        <w:rPr>
          <w:rFonts w:ascii="Arial" w:hAnsi="Arial" w:cs="Arial"/>
        </w:rPr>
        <w:t xml:space="preserve">are upheld </w:t>
      </w:r>
      <w:r w:rsidR="00AA08AB">
        <w:rPr>
          <w:rFonts w:ascii="Arial" w:hAnsi="Arial" w:cs="Arial"/>
        </w:rPr>
        <w:t>at the mine site.</w:t>
      </w:r>
      <w:r w:rsidR="00EA48AA">
        <w:rPr>
          <w:rFonts w:ascii="Arial" w:hAnsi="Arial" w:cs="Arial"/>
        </w:rPr>
        <w:t xml:space="preserve"> This commitment has come into a sharpened focus at this unprecedented moment in history</w:t>
      </w:r>
      <w:r w:rsidR="003644E2">
        <w:rPr>
          <w:rFonts w:ascii="Arial" w:hAnsi="Arial" w:cs="Arial"/>
        </w:rPr>
        <w:t xml:space="preserve">, </w:t>
      </w:r>
      <w:r w:rsidR="00EA48AA">
        <w:rPr>
          <w:rFonts w:ascii="Arial" w:hAnsi="Arial" w:cs="Arial"/>
        </w:rPr>
        <w:t>as the mining sector</w:t>
      </w:r>
      <w:r w:rsidR="003644E2">
        <w:rPr>
          <w:rFonts w:ascii="Arial" w:hAnsi="Arial" w:cs="Arial"/>
        </w:rPr>
        <w:t>—and the rest of the world—</w:t>
      </w:r>
      <w:r w:rsidR="00EA48AA">
        <w:rPr>
          <w:rFonts w:ascii="Arial" w:hAnsi="Arial" w:cs="Arial"/>
        </w:rPr>
        <w:t xml:space="preserve">respond to the </w:t>
      </w:r>
      <w:r w:rsidR="003644E2">
        <w:rPr>
          <w:rFonts w:ascii="Arial" w:hAnsi="Arial" w:cs="Arial"/>
        </w:rPr>
        <w:t>unfolding</w:t>
      </w:r>
      <w:r w:rsidR="00EA48AA">
        <w:rPr>
          <w:rFonts w:ascii="Arial" w:hAnsi="Arial" w:cs="Arial"/>
        </w:rPr>
        <w:t xml:space="preserve"> impacts of COVID-19. While </w:t>
      </w:r>
      <w:r w:rsidR="003644E2">
        <w:rPr>
          <w:rFonts w:ascii="Arial" w:hAnsi="Arial" w:cs="Arial"/>
        </w:rPr>
        <w:t>some may perceive</w:t>
      </w:r>
      <w:r w:rsidR="00EA48AA">
        <w:rPr>
          <w:rFonts w:ascii="Arial" w:hAnsi="Arial" w:cs="Arial"/>
        </w:rPr>
        <w:t xml:space="preserve"> the general state of uncertainty </w:t>
      </w:r>
      <w:r w:rsidR="003644E2">
        <w:rPr>
          <w:rFonts w:ascii="Arial" w:hAnsi="Arial" w:cs="Arial"/>
        </w:rPr>
        <w:t>as a reason to pause</w:t>
      </w:r>
      <w:r w:rsidR="00EA48AA">
        <w:rPr>
          <w:rFonts w:ascii="Arial" w:hAnsi="Arial" w:cs="Arial"/>
        </w:rPr>
        <w:t xml:space="preserve"> </w:t>
      </w:r>
      <w:r w:rsidR="003644E2">
        <w:rPr>
          <w:rFonts w:ascii="Arial" w:hAnsi="Arial" w:cs="Arial"/>
        </w:rPr>
        <w:t>certain</w:t>
      </w:r>
      <w:r w:rsidR="00EA48AA">
        <w:rPr>
          <w:rFonts w:ascii="Arial" w:hAnsi="Arial" w:cs="Arial"/>
        </w:rPr>
        <w:t xml:space="preserve"> sustainability initiatives, we believe</w:t>
      </w:r>
      <w:r w:rsidR="008C4EB0">
        <w:rPr>
          <w:rFonts w:ascii="Arial" w:hAnsi="Arial" w:cs="Arial"/>
        </w:rPr>
        <w:t xml:space="preserve"> they are</w:t>
      </w:r>
      <w:r w:rsidR="00EA48AA">
        <w:rPr>
          <w:rFonts w:ascii="Arial" w:hAnsi="Arial" w:cs="Arial"/>
        </w:rPr>
        <w:t xml:space="preserve"> </w:t>
      </w:r>
      <w:r w:rsidR="003644E2">
        <w:rPr>
          <w:rFonts w:ascii="Arial" w:hAnsi="Arial" w:cs="Arial"/>
        </w:rPr>
        <w:t>as</w:t>
      </w:r>
      <w:r w:rsidR="00EA48AA">
        <w:rPr>
          <w:rFonts w:ascii="Arial" w:hAnsi="Arial" w:cs="Arial"/>
        </w:rPr>
        <w:t xml:space="preserve"> important </w:t>
      </w:r>
      <w:r w:rsidR="00616319">
        <w:rPr>
          <w:rFonts w:ascii="Arial" w:hAnsi="Arial" w:cs="Arial"/>
        </w:rPr>
        <w:t xml:space="preserve">to advance </w:t>
      </w:r>
      <w:r w:rsidR="003644E2">
        <w:rPr>
          <w:rFonts w:ascii="Arial" w:hAnsi="Arial" w:cs="Arial"/>
        </w:rPr>
        <w:t>as</w:t>
      </w:r>
      <w:r w:rsidR="00EA48AA">
        <w:rPr>
          <w:rFonts w:ascii="Arial" w:hAnsi="Arial" w:cs="Arial"/>
        </w:rPr>
        <w:t xml:space="preserve"> ever</w:t>
      </w:r>
      <w:r w:rsidR="00EA48AA" w:rsidRPr="00EA48AA">
        <w:rPr>
          <w:rFonts w:ascii="Arial" w:hAnsi="Arial" w:cs="Arial"/>
        </w:rPr>
        <w:t>.</w:t>
      </w:r>
    </w:p>
    <w:p w14:paraId="645FED0E" w14:textId="77777777" w:rsidR="00EA48AA" w:rsidRDefault="00EA48AA" w:rsidP="00D00B16">
      <w:pPr>
        <w:pStyle w:val="NoSpacing"/>
        <w:rPr>
          <w:rFonts w:ascii="Arial" w:hAnsi="Arial" w:cs="Arial"/>
        </w:rPr>
      </w:pPr>
    </w:p>
    <w:p w14:paraId="300BDE6E" w14:textId="6A24C4B0" w:rsidR="00200101" w:rsidRDefault="00AA08AB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this end, </w:t>
      </w:r>
      <w:r w:rsidR="001B634A" w:rsidRPr="00F3221D">
        <w:rPr>
          <w:rFonts w:ascii="Arial" w:hAnsi="Arial" w:cs="Arial"/>
        </w:rPr>
        <w:t>[</w:t>
      </w:r>
      <w:r w:rsidR="001B634A">
        <w:rPr>
          <w:rFonts w:ascii="Arial" w:hAnsi="Arial" w:cs="Arial"/>
          <w:color w:val="860908"/>
        </w:rPr>
        <w:t>name of requesting company</w:t>
      </w:r>
      <w:r w:rsidR="001B634A" w:rsidRPr="00F3221D">
        <w:rPr>
          <w:rFonts w:ascii="Arial" w:hAnsi="Arial" w:cs="Arial"/>
        </w:rPr>
        <w:t>]</w:t>
      </w:r>
      <w:r w:rsidR="001B634A">
        <w:rPr>
          <w:rFonts w:ascii="Arial" w:hAnsi="Arial" w:cs="Arial"/>
        </w:rPr>
        <w:t xml:space="preserve"> joined </w:t>
      </w:r>
      <w:r>
        <w:rPr>
          <w:rFonts w:ascii="Arial" w:hAnsi="Arial" w:cs="Arial"/>
        </w:rPr>
        <w:t xml:space="preserve">the </w:t>
      </w:r>
      <w:r w:rsidR="00D00B16" w:rsidRPr="00D00B16">
        <w:rPr>
          <w:rFonts w:ascii="Arial" w:hAnsi="Arial" w:cs="Arial"/>
        </w:rPr>
        <w:t>Initiative for Responsible Mining Assurance (IRMA)</w:t>
      </w:r>
      <w:r w:rsidR="008C4EB0">
        <w:rPr>
          <w:rFonts w:ascii="Arial" w:hAnsi="Arial" w:cs="Arial"/>
        </w:rPr>
        <w:t xml:space="preserve"> </w:t>
      </w:r>
      <w:r w:rsidR="001B634A">
        <w:rPr>
          <w:rFonts w:ascii="Arial" w:hAnsi="Arial" w:cs="Arial"/>
        </w:rPr>
        <w:t>in [</w:t>
      </w:r>
      <w:r w:rsidR="001B634A">
        <w:rPr>
          <w:rFonts w:ascii="Arial" w:hAnsi="Arial" w:cs="Arial"/>
          <w:color w:val="860908"/>
        </w:rPr>
        <w:t>month and year of joining</w:t>
      </w:r>
      <w:r w:rsidR="001B634A" w:rsidRPr="001B634A">
        <w:rPr>
          <w:rFonts w:ascii="Arial" w:hAnsi="Arial" w:cs="Arial"/>
          <w:color w:val="000000" w:themeColor="text1"/>
        </w:rPr>
        <w:t>]</w:t>
      </w:r>
      <w:r w:rsidR="00684EC2">
        <w:rPr>
          <w:rFonts w:ascii="Arial" w:hAnsi="Arial" w:cs="Arial"/>
        </w:rPr>
        <w:t xml:space="preserve">. </w:t>
      </w:r>
      <w:r w:rsidR="00D00B16" w:rsidRPr="00D00B16">
        <w:rPr>
          <w:rFonts w:ascii="Arial" w:hAnsi="Arial" w:cs="Arial"/>
        </w:rPr>
        <w:t xml:space="preserve">We believe IRMA </w:t>
      </w:r>
      <w:r w:rsidR="003644E2">
        <w:rPr>
          <w:rFonts w:ascii="Arial" w:hAnsi="Arial" w:cs="Arial"/>
        </w:rPr>
        <w:t xml:space="preserve">is the most comprehensive certification system available, both in the scope of its requirements and in its applicability to </w:t>
      </w:r>
      <w:r w:rsidR="0025061F">
        <w:rPr>
          <w:rFonts w:ascii="Arial" w:hAnsi="Arial" w:cs="Arial"/>
        </w:rPr>
        <w:t xml:space="preserve">all </w:t>
      </w:r>
      <w:r w:rsidR="003644E2">
        <w:rPr>
          <w:rFonts w:ascii="Arial" w:hAnsi="Arial" w:cs="Arial"/>
        </w:rPr>
        <w:t xml:space="preserve">mined </w:t>
      </w:r>
      <w:r w:rsidR="0025061F">
        <w:rPr>
          <w:rFonts w:ascii="Arial" w:hAnsi="Arial" w:cs="Arial"/>
        </w:rPr>
        <w:t>commodities</w:t>
      </w:r>
      <w:r>
        <w:rPr>
          <w:rFonts w:ascii="Arial" w:hAnsi="Arial" w:cs="Arial"/>
        </w:rPr>
        <w:t>.</w:t>
      </w:r>
      <w:r w:rsidR="00200101">
        <w:rPr>
          <w:rFonts w:ascii="Arial" w:hAnsi="Arial" w:cs="Arial"/>
        </w:rPr>
        <w:t xml:space="preserve"> </w:t>
      </w:r>
      <w:r w:rsidR="003644E2">
        <w:rPr>
          <w:rFonts w:ascii="Arial" w:hAnsi="Arial" w:cs="Arial"/>
        </w:rPr>
        <w:t xml:space="preserve">We especially value </w:t>
      </w:r>
      <w:r w:rsidR="00200101">
        <w:rPr>
          <w:rFonts w:ascii="Arial" w:hAnsi="Arial" w:cs="Arial"/>
        </w:rPr>
        <w:t>IRMA</w:t>
      </w:r>
      <w:r w:rsidR="003644E2">
        <w:rPr>
          <w:rFonts w:ascii="Arial" w:hAnsi="Arial" w:cs="Arial"/>
        </w:rPr>
        <w:t>’s</w:t>
      </w:r>
      <w:r w:rsidR="00200101">
        <w:rPr>
          <w:rFonts w:ascii="Arial" w:hAnsi="Arial" w:cs="Arial"/>
        </w:rPr>
        <w:t xml:space="preserve"> </w:t>
      </w:r>
      <w:r w:rsidR="003644E2">
        <w:rPr>
          <w:rFonts w:ascii="Arial" w:hAnsi="Arial" w:cs="Arial"/>
        </w:rPr>
        <w:t>commitment to</w:t>
      </w:r>
      <w:r w:rsidR="00200101">
        <w:rPr>
          <w:rFonts w:ascii="Arial" w:hAnsi="Arial" w:cs="Arial"/>
        </w:rPr>
        <w:t xml:space="preserve"> transparency and continuous improvement—two factors which are essential for a </w:t>
      </w:r>
      <w:r w:rsidR="00200101" w:rsidRPr="00200101">
        <w:rPr>
          <w:rFonts w:ascii="Arial" w:hAnsi="Arial" w:cs="Arial"/>
        </w:rPr>
        <w:t>high-impact industry</w:t>
      </w:r>
      <w:r w:rsidR="00200101">
        <w:rPr>
          <w:rFonts w:ascii="Arial" w:hAnsi="Arial" w:cs="Arial"/>
        </w:rPr>
        <w:t xml:space="preserve"> such as mining</w:t>
      </w:r>
      <w:r w:rsidR="003644E2">
        <w:rPr>
          <w:rFonts w:ascii="Arial" w:hAnsi="Arial" w:cs="Arial"/>
        </w:rPr>
        <w:t xml:space="preserve">. </w:t>
      </w:r>
      <w:r w:rsidR="00684EC2">
        <w:rPr>
          <w:rFonts w:ascii="Arial" w:hAnsi="Arial" w:cs="Arial"/>
        </w:rPr>
        <w:t>E</w:t>
      </w:r>
      <w:r w:rsidR="001B634A">
        <w:rPr>
          <w:rFonts w:ascii="Arial" w:hAnsi="Arial" w:cs="Arial"/>
        </w:rPr>
        <w:t xml:space="preserve">ngagement </w:t>
      </w:r>
      <w:r w:rsidR="00684EC2">
        <w:rPr>
          <w:rFonts w:ascii="Arial" w:hAnsi="Arial" w:cs="Arial"/>
        </w:rPr>
        <w:t>in IRMA is</w:t>
      </w:r>
      <w:r w:rsidR="003644E2">
        <w:rPr>
          <w:rFonts w:ascii="Arial" w:hAnsi="Arial" w:cs="Arial"/>
        </w:rPr>
        <w:t xml:space="preserve"> a way for </w:t>
      </w:r>
      <w:r w:rsidR="00200101">
        <w:rPr>
          <w:rFonts w:ascii="Arial" w:hAnsi="Arial" w:cs="Arial"/>
        </w:rPr>
        <w:t>challenges</w:t>
      </w:r>
      <w:r w:rsidR="003644E2">
        <w:rPr>
          <w:rFonts w:ascii="Arial" w:hAnsi="Arial" w:cs="Arial"/>
        </w:rPr>
        <w:t xml:space="preserve"> at the mine site</w:t>
      </w:r>
      <w:r w:rsidR="00200101">
        <w:rPr>
          <w:rFonts w:ascii="Arial" w:hAnsi="Arial" w:cs="Arial"/>
        </w:rPr>
        <w:t xml:space="preserve"> to be</w:t>
      </w:r>
      <w:r w:rsidR="003644E2">
        <w:rPr>
          <w:rFonts w:ascii="Arial" w:hAnsi="Arial" w:cs="Arial"/>
        </w:rPr>
        <w:t xml:space="preserve"> well</w:t>
      </w:r>
      <w:r w:rsidR="00200101">
        <w:rPr>
          <w:rFonts w:ascii="Arial" w:hAnsi="Arial" w:cs="Arial"/>
        </w:rPr>
        <w:t xml:space="preserve"> understood and</w:t>
      </w:r>
      <w:r w:rsidR="003644E2">
        <w:rPr>
          <w:rFonts w:ascii="Arial" w:hAnsi="Arial" w:cs="Arial"/>
        </w:rPr>
        <w:t xml:space="preserve">, ultimately, </w:t>
      </w:r>
      <w:r w:rsidR="00200101">
        <w:rPr>
          <w:rFonts w:ascii="Arial" w:hAnsi="Arial" w:cs="Arial"/>
        </w:rPr>
        <w:t>addressed.</w:t>
      </w:r>
    </w:p>
    <w:p w14:paraId="32A12235" w14:textId="77777777" w:rsidR="00D00B16" w:rsidRPr="00D00B16" w:rsidRDefault="00D00B16" w:rsidP="00D00B16">
      <w:pPr>
        <w:pStyle w:val="NoSpacing"/>
        <w:rPr>
          <w:rFonts w:ascii="Arial" w:hAnsi="Arial" w:cs="Arial"/>
        </w:rPr>
      </w:pPr>
    </w:p>
    <w:p w14:paraId="405830E0" w14:textId="72A53EC4" w:rsidR="00684EC2" w:rsidRDefault="00684EC2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5A0645">
        <w:rPr>
          <w:rFonts w:ascii="Arial" w:hAnsi="Arial" w:cs="Arial"/>
        </w:rPr>
        <w:t>[</w:t>
      </w:r>
      <w:r w:rsidRPr="005A0645">
        <w:rPr>
          <w:rFonts w:ascii="Arial" w:hAnsi="Arial" w:cs="Arial"/>
          <w:color w:val="860908"/>
        </w:rPr>
        <w:t>name of addressee</w:t>
      </w:r>
      <w:r w:rsidRPr="005A0645">
        <w:rPr>
          <w:rFonts w:ascii="Arial" w:hAnsi="Arial" w:cs="Arial"/>
          <w:color w:val="000000" w:themeColor="text1"/>
        </w:rPr>
        <w:t>]</w:t>
      </w:r>
      <w:r w:rsidR="001B634A" w:rsidRPr="001B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1B634A" w:rsidRPr="001B634A">
        <w:rPr>
          <w:rFonts w:ascii="Arial" w:hAnsi="Arial" w:cs="Arial"/>
        </w:rPr>
        <w:t xml:space="preserve"> a supplier in our priorit</w:t>
      </w:r>
      <w:r w:rsidR="001B634A">
        <w:rPr>
          <w:rFonts w:ascii="Arial" w:hAnsi="Arial" w:cs="Arial"/>
        </w:rPr>
        <w:t>y</w:t>
      </w:r>
      <w:r w:rsidR="001B634A" w:rsidRPr="001B634A">
        <w:rPr>
          <w:rFonts w:ascii="Arial" w:hAnsi="Arial" w:cs="Arial"/>
        </w:rPr>
        <w:t xml:space="preserve"> raw material supply chains</w:t>
      </w:r>
      <w:r w:rsidRPr="00684EC2">
        <w:rPr>
          <w:rFonts w:ascii="Arial" w:hAnsi="Arial" w:cs="Arial"/>
        </w:rPr>
        <w:t xml:space="preserve">, we would like to </w:t>
      </w:r>
      <w:r>
        <w:rPr>
          <w:rFonts w:ascii="Arial" w:hAnsi="Arial" w:cs="Arial"/>
        </w:rPr>
        <w:t>request</w:t>
      </w:r>
      <w:r w:rsidRPr="00684EC2">
        <w:rPr>
          <w:rFonts w:ascii="Arial" w:hAnsi="Arial" w:cs="Arial"/>
        </w:rPr>
        <w:t xml:space="preserve"> your company’s participation in </w:t>
      </w:r>
      <w:r>
        <w:rPr>
          <w:rFonts w:ascii="Arial" w:hAnsi="Arial" w:cs="Arial"/>
        </w:rPr>
        <w:t>IRMA through the following stepwise approach:</w:t>
      </w:r>
    </w:p>
    <w:p w14:paraId="6CE9EBDC" w14:textId="77777777" w:rsidR="003D14F8" w:rsidRDefault="003D14F8" w:rsidP="00D00B16">
      <w:pPr>
        <w:pStyle w:val="NoSpacing"/>
        <w:rPr>
          <w:rFonts w:ascii="Arial" w:hAnsi="Arial" w:cs="Arial"/>
        </w:rPr>
      </w:pPr>
    </w:p>
    <w:p w14:paraId="35A9AB58" w14:textId="61DE04CC" w:rsidR="00616319" w:rsidRDefault="001B634A" w:rsidP="003D14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 about IRMA. The organization’s</w:t>
      </w:r>
      <w:r w:rsidRPr="001B634A">
        <w:rPr>
          <w:rFonts w:ascii="Arial" w:hAnsi="Arial" w:cs="Arial"/>
        </w:rPr>
        <w:t xml:space="preserve"> staff offer</w:t>
      </w:r>
      <w:r w:rsidR="00616319">
        <w:rPr>
          <w:rFonts w:ascii="Arial" w:hAnsi="Arial" w:cs="Arial"/>
        </w:rPr>
        <w:t>s</w:t>
      </w:r>
      <w:r w:rsidRPr="001B634A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>,</w:t>
      </w:r>
      <w:r w:rsidRPr="001B634A">
        <w:rPr>
          <w:rFonts w:ascii="Arial" w:hAnsi="Arial" w:cs="Arial"/>
        </w:rPr>
        <w:t xml:space="preserve"> confidential webinars for </w:t>
      </w:r>
      <w:r>
        <w:rPr>
          <w:rFonts w:ascii="Arial" w:hAnsi="Arial" w:cs="Arial"/>
        </w:rPr>
        <w:t xml:space="preserve">mining companies </w:t>
      </w:r>
      <w:r w:rsidRPr="001B634A">
        <w:rPr>
          <w:rFonts w:ascii="Arial" w:hAnsi="Arial" w:cs="Arial"/>
        </w:rPr>
        <w:t>to gain a better understanding of IRMA</w:t>
      </w:r>
      <w:r w:rsidR="00616319">
        <w:rPr>
          <w:rFonts w:ascii="Arial" w:hAnsi="Arial" w:cs="Arial"/>
        </w:rPr>
        <w:t>, including its programs, tools, audit process, value of the certification</w:t>
      </w:r>
      <w:r w:rsidR="00684EC2">
        <w:rPr>
          <w:rFonts w:ascii="Arial" w:hAnsi="Arial" w:cs="Arial"/>
        </w:rPr>
        <w:t>,</w:t>
      </w:r>
      <w:r w:rsidR="00616319">
        <w:rPr>
          <w:rFonts w:ascii="Arial" w:hAnsi="Arial" w:cs="Arial"/>
        </w:rPr>
        <w:t xml:space="preserve"> and associated costs.</w:t>
      </w:r>
      <w:r w:rsidRPr="001B634A">
        <w:rPr>
          <w:rFonts w:ascii="Arial" w:hAnsi="Arial" w:cs="Arial"/>
        </w:rPr>
        <w:t xml:space="preserve"> </w:t>
      </w:r>
    </w:p>
    <w:p w14:paraId="4BA6DC49" w14:textId="77777777" w:rsidR="00616319" w:rsidRDefault="00616319" w:rsidP="00616319">
      <w:pPr>
        <w:pStyle w:val="NoSpacing"/>
        <w:ind w:left="720"/>
        <w:rPr>
          <w:rFonts w:ascii="Arial" w:hAnsi="Arial" w:cs="Arial"/>
        </w:rPr>
      </w:pPr>
    </w:p>
    <w:p w14:paraId="210755DE" w14:textId="21DB7E9A" w:rsidR="003D14F8" w:rsidRDefault="003D14F8" w:rsidP="003D14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Become a member of IRMA</w:t>
      </w:r>
      <w:r w:rsidR="00445E38">
        <w:rPr>
          <w:rFonts w:ascii="Arial" w:hAnsi="Arial" w:cs="Arial"/>
        </w:rPr>
        <w:t xml:space="preserve">, signaling your </w:t>
      </w:r>
      <w:r>
        <w:rPr>
          <w:rFonts w:ascii="Arial" w:hAnsi="Arial" w:cs="Arial"/>
        </w:rPr>
        <w:t xml:space="preserve">public commitment to </w:t>
      </w:r>
      <w:r w:rsidR="00DA28A7">
        <w:rPr>
          <w:rFonts w:ascii="Arial" w:hAnsi="Arial" w:cs="Arial"/>
        </w:rPr>
        <w:t>responsible mining, defined as: a</w:t>
      </w:r>
      <w:r w:rsidRPr="003D14F8">
        <w:rPr>
          <w:rFonts w:ascii="Arial" w:hAnsi="Arial" w:cs="Arial"/>
        </w:rPr>
        <w:t xml:space="preserve"> mining industry </w:t>
      </w:r>
      <w:r w:rsidR="00DA28A7">
        <w:rPr>
          <w:rFonts w:ascii="Arial" w:hAnsi="Arial" w:cs="Arial"/>
        </w:rPr>
        <w:t xml:space="preserve">that </w:t>
      </w:r>
      <w:r w:rsidRPr="003D14F8">
        <w:rPr>
          <w:rFonts w:ascii="Arial" w:hAnsi="Arial" w:cs="Arial"/>
        </w:rPr>
        <w:t xml:space="preserve">respects the human rights and </w:t>
      </w:r>
      <w:r w:rsidRPr="003D14F8">
        <w:rPr>
          <w:rFonts w:ascii="Arial" w:hAnsi="Arial" w:cs="Arial"/>
        </w:rPr>
        <w:lastRenderedPageBreak/>
        <w:t>aspirations of affected communities, provides safe, healthy and supportive workplaces, minimizes harm to the environment, and leaves positive legacies.</w:t>
      </w:r>
    </w:p>
    <w:p w14:paraId="73DA5B94" w14:textId="77777777" w:rsidR="008C4EB0" w:rsidRDefault="008C4EB0" w:rsidP="008C4EB0">
      <w:pPr>
        <w:pStyle w:val="NoSpacing"/>
        <w:ind w:left="720"/>
        <w:rPr>
          <w:rFonts w:ascii="Arial" w:hAnsi="Arial" w:cs="Arial"/>
        </w:rPr>
      </w:pPr>
    </w:p>
    <w:p w14:paraId="69F6BA6C" w14:textId="77777777" w:rsidR="00DA28A7" w:rsidRDefault="00445E38" w:rsidP="00684E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16319">
        <w:rPr>
          <w:rFonts w:ascii="Arial" w:hAnsi="Arial" w:cs="Arial"/>
        </w:rPr>
        <w:t>Assess the performance of</w:t>
      </w:r>
      <w:r w:rsidR="003D14F8" w:rsidRPr="00616319">
        <w:rPr>
          <w:rFonts w:ascii="Arial" w:hAnsi="Arial" w:cs="Arial"/>
        </w:rPr>
        <w:t xml:space="preserve"> at least one of your mine sites using Mine Measure, IRMA’s online self-assessment tool, by [</w:t>
      </w:r>
      <w:r w:rsidR="003D14F8" w:rsidRPr="00616319">
        <w:rPr>
          <w:rFonts w:ascii="Arial" w:hAnsi="Arial" w:cs="Arial"/>
          <w:color w:val="860908"/>
        </w:rPr>
        <w:t>a date 3-6 months in the future</w:t>
      </w:r>
      <w:r w:rsidR="003D14F8" w:rsidRPr="00616319">
        <w:rPr>
          <w:rFonts w:ascii="Arial" w:hAnsi="Arial" w:cs="Arial"/>
        </w:rPr>
        <w:t>]</w:t>
      </w:r>
      <w:r w:rsidR="008C4EB0" w:rsidRPr="00616319">
        <w:rPr>
          <w:rFonts w:ascii="Arial" w:hAnsi="Arial" w:cs="Arial"/>
        </w:rPr>
        <w:t xml:space="preserve">. </w:t>
      </w:r>
    </w:p>
    <w:p w14:paraId="37DB37B5" w14:textId="77777777" w:rsidR="00DA28A7" w:rsidRDefault="00DA28A7" w:rsidP="00DA28A7">
      <w:pPr>
        <w:pStyle w:val="NoSpacing"/>
        <w:ind w:left="720"/>
        <w:rPr>
          <w:rFonts w:ascii="Arial" w:hAnsi="Arial" w:cs="Arial"/>
        </w:rPr>
      </w:pPr>
    </w:p>
    <w:p w14:paraId="42EA9E27" w14:textId="6DF3AA5A" w:rsidR="00445E38" w:rsidRPr="00DA28A7" w:rsidRDefault="008C4EB0" w:rsidP="00DA28A7">
      <w:pPr>
        <w:pStyle w:val="NoSpacing"/>
        <w:ind w:left="720"/>
        <w:rPr>
          <w:rFonts w:ascii="Arial" w:hAnsi="Arial" w:cs="Arial"/>
        </w:rPr>
      </w:pPr>
      <w:r w:rsidRPr="00DA28A7">
        <w:rPr>
          <w:rFonts w:ascii="Arial" w:hAnsi="Arial" w:cs="Arial"/>
        </w:rPr>
        <w:t xml:space="preserve">Mine Measure provides a way to </w:t>
      </w:r>
      <w:r w:rsidR="00445E38" w:rsidRPr="00DA28A7">
        <w:rPr>
          <w:rFonts w:ascii="Arial" w:hAnsi="Arial" w:cs="Arial"/>
        </w:rPr>
        <w:t xml:space="preserve">accurately understand IRMA’s </w:t>
      </w:r>
      <w:r w:rsidR="00445E38" w:rsidRPr="00DA28A7">
        <w:rPr>
          <w:rFonts w:ascii="Arial" w:hAnsi="Arial" w:cs="Arial"/>
          <w:i/>
        </w:rPr>
        <w:t>Standard for Responsible Mining</w:t>
      </w:r>
      <w:r w:rsidR="00445E38" w:rsidRPr="00DA28A7">
        <w:rPr>
          <w:rFonts w:ascii="Arial" w:hAnsi="Arial" w:cs="Arial"/>
        </w:rPr>
        <w:t xml:space="preserve"> and a </w:t>
      </w:r>
      <w:r w:rsidRPr="00DA28A7">
        <w:rPr>
          <w:rFonts w:ascii="Arial" w:hAnsi="Arial" w:cs="Arial"/>
        </w:rPr>
        <w:t xml:space="preserve">mine’s </w:t>
      </w:r>
      <w:r w:rsidR="00445E38" w:rsidRPr="00DA28A7">
        <w:rPr>
          <w:rFonts w:ascii="Arial" w:hAnsi="Arial" w:cs="Arial"/>
        </w:rPr>
        <w:t>expected performance against the Standard’s requirements. The self-assessment is also a critical step in</w:t>
      </w:r>
      <w:r w:rsidRPr="00DA28A7">
        <w:rPr>
          <w:rFonts w:ascii="Arial" w:hAnsi="Arial" w:cs="Arial"/>
        </w:rPr>
        <w:t xml:space="preserve"> prepar</w:t>
      </w:r>
      <w:r w:rsidR="00445E38" w:rsidRPr="00DA28A7">
        <w:rPr>
          <w:rFonts w:ascii="Arial" w:hAnsi="Arial" w:cs="Arial"/>
        </w:rPr>
        <w:t>ing</w:t>
      </w:r>
      <w:r w:rsidRPr="00DA28A7">
        <w:rPr>
          <w:rFonts w:ascii="Arial" w:hAnsi="Arial" w:cs="Arial"/>
        </w:rPr>
        <w:t xml:space="preserve"> for an independent audit. </w:t>
      </w:r>
      <w:r w:rsidR="00684EC2" w:rsidRPr="00DA28A7">
        <w:rPr>
          <w:rFonts w:ascii="Arial" w:hAnsi="Arial" w:cs="Arial"/>
        </w:rPr>
        <w:t>Finally, this tool allows you to provide feedback directly to IRMA on the Standard so you can help to shape how IRMA serves mining companies in the future.</w:t>
      </w:r>
    </w:p>
    <w:p w14:paraId="11918AEC" w14:textId="77777777" w:rsidR="00445E38" w:rsidRDefault="00445E38" w:rsidP="00445E38">
      <w:pPr>
        <w:pStyle w:val="NoSpacing"/>
        <w:ind w:left="720"/>
        <w:rPr>
          <w:rFonts w:ascii="Arial" w:hAnsi="Arial" w:cs="Arial"/>
          <w:i/>
        </w:rPr>
      </w:pPr>
    </w:p>
    <w:p w14:paraId="3D8A6766" w14:textId="5B5DB037" w:rsidR="008C4EB0" w:rsidRPr="00445E38" w:rsidRDefault="008C4EB0" w:rsidP="00445E38">
      <w:pPr>
        <w:pStyle w:val="NoSpacing"/>
        <w:ind w:left="720"/>
        <w:rPr>
          <w:rFonts w:ascii="Arial" w:hAnsi="Arial" w:cs="Arial"/>
        </w:rPr>
      </w:pPr>
      <w:r w:rsidRPr="00445E38">
        <w:rPr>
          <w:rFonts w:ascii="Arial" w:hAnsi="Arial" w:cs="Arial"/>
        </w:rPr>
        <w:t>Due to the current financial difficulties many mines are facing</w:t>
      </w:r>
      <w:r w:rsidR="00445E38">
        <w:rPr>
          <w:rFonts w:ascii="Arial" w:hAnsi="Arial" w:cs="Arial"/>
        </w:rPr>
        <w:t xml:space="preserve"> in</w:t>
      </w:r>
      <w:r w:rsidR="00616319">
        <w:rPr>
          <w:rFonts w:ascii="Arial" w:hAnsi="Arial" w:cs="Arial"/>
        </w:rPr>
        <w:t xml:space="preserve"> </w:t>
      </w:r>
      <w:r w:rsidR="00445E38">
        <w:rPr>
          <w:rFonts w:ascii="Arial" w:hAnsi="Arial" w:cs="Arial"/>
        </w:rPr>
        <w:t>2020</w:t>
      </w:r>
      <w:r w:rsidRPr="00445E38">
        <w:rPr>
          <w:rFonts w:ascii="Arial" w:hAnsi="Arial" w:cs="Arial"/>
        </w:rPr>
        <w:t xml:space="preserve">, IRMA has elected to waive the $2,500 fee for Mine Measure for the remainder of </w:t>
      </w:r>
      <w:r w:rsidR="00445E38">
        <w:rPr>
          <w:rFonts w:ascii="Arial" w:hAnsi="Arial" w:cs="Arial"/>
        </w:rPr>
        <w:t xml:space="preserve">the year. </w:t>
      </w:r>
    </w:p>
    <w:p w14:paraId="3B7E925C" w14:textId="77777777" w:rsidR="008C4EB0" w:rsidRPr="008C4EB0" w:rsidRDefault="008C4EB0" w:rsidP="008C4EB0">
      <w:pPr>
        <w:pStyle w:val="NoSpacing"/>
        <w:ind w:left="720"/>
        <w:rPr>
          <w:rFonts w:ascii="Arial" w:hAnsi="Arial" w:cs="Arial"/>
          <w:i/>
        </w:rPr>
      </w:pPr>
    </w:p>
    <w:p w14:paraId="3C66F0DD" w14:textId="7969BCBE" w:rsidR="00CD5A26" w:rsidRDefault="008C4EB0" w:rsidP="00D00B1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D5A26">
        <w:rPr>
          <w:rFonts w:ascii="Arial" w:hAnsi="Arial" w:cs="Arial"/>
        </w:rPr>
        <w:t xml:space="preserve">Schedule and publicly commit to </w:t>
      </w:r>
      <w:r w:rsidR="00445E38">
        <w:rPr>
          <w:rFonts w:ascii="Arial" w:hAnsi="Arial" w:cs="Arial"/>
        </w:rPr>
        <w:t>a</w:t>
      </w:r>
      <w:r w:rsidRPr="00CD5A26">
        <w:rPr>
          <w:rFonts w:ascii="Arial" w:hAnsi="Arial" w:cs="Arial"/>
        </w:rPr>
        <w:t xml:space="preserve"> third-party assessment of one of your mines against </w:t>
      </w:r>
      <w:r w:rsidR="00445E38">
        <w:rPr>
          <w:rFonts w:ascii="Arial" w:hAnsi="Arial" w:cs="Arial"/>
        </w:rPr>
        <w:t>IRMA’s</w:t>
      </w:r>
      <w:r w:rsidRPr="00CD5A26">
        <w:rPr>
          <w:rFonts w:ascii="Arial" w:hAnsi="Arial" w:cs="Arial"/>
        </w:rPr>
        <w:t xml:space="preserve"> </w:t>
      </w:r>
      <w:r w:rsidRPr="00CD5A26">
        <w:rPr>
          <w:rFonts w:ascii="Arial" w:hAnsi="Arial" w:cs="Arial"/>
          <w:i/>
        </w:rPr>
        <w:t>Standard for Responsible Mining</w:t>
      </w:r>
      <w:r w:rsidRPr="00CD5A26">
        <w:rPr>
          <w:rFonts w:ascii="Arial" w:hAnsi="Arial" w:cs="Arial"/>
        </w:rPr>
        <w:t xml:space="preserve"> by [</w:t>
      </w:r>
      <w:r w:rsidRPr="00CD5A26">
        <w:rPr>
          <w:rFonts w:ascii="Arial" w:hAnsi="Arial" w:cs="Arial"/>
          <w:color w:val="860908"/>
        </w:rPr>
        <w:t>a date 6-18 months in the future</w:t>
      </w:r>
      <w:r w:rsidRPr="00CD5A26">
        <w:rPr>
          <w:rFonts w:ascii="Arial" w:hAnsi="Arial" w:cs="Arial"/>
        </w:rPr>
        <w:t>]. In light of current travel restrictions, IRMA is actively working with its auditing firms to set up systems for virtual verification</w:t>
      </w:r>
      <w:r w:rsidR="00CD5A26" w:rsidRPr="00CD5A26">
        <w:rPr>
          <w:rFonts w:ascii="Arial" w:hAnsi="Arial" w:cs="Arial"/>
        </w:rPr>
        <w:t xml:space="preserve"> for certain requirements</w:t>
      </w:r>
      <w:r w:rsidRPr="00CD5A26">
        <w:rPr>
          <w:rFonts w:ascii="Arial" w:hAnsi="Arial" w:cs="Arial"/>
        </w:rPr>
        <w:t>.</w:t>
      </w:r>
      <w:r w:rsidR="00CD5A26" w:rsidRPr="00CD5A26">
        <w:rPr>
          <w:rFonts w:ascii="Arial" w:hAnsi="Arial" w:cs="Arial"/>
        </w:rPr>
        <w:t xml:space="preserve"> </w:t>
      </w:r>
      <w:r w:rsidR="00445E38">
        <w:rPr>
          <w:rFonts w:ascii="Arial" w:hAnsi="Arial" w:cs="Arial"/>
        </w:rPr>
        <w:t xml:space="preserve">Some </w:t>
      </w:r>
      <w:r w:rsidR="00CD5A26" w:rsidRPr="00CD5A26">
        <w:rPr>
          <w:rFonts w:ascii="Arial" w:hAnsi="Arial" w:cs="Arial"/>
        </w:rPr>
        <w:t xml:space="preserve">requirements can only be verified on-site, however, and IRMA will work with </w:t>
      </w:r>
      <w:r w:rsidR="00445E38" w:rsidRPr="005A0645">
        <w:rPr>
          <w:rFonts w:ascii="Arial" w:hAnsi="Arial" w:cs="Arial"/>
        </w:rPr>
        <w:t>[</w:t>
      </w:r>
      <w:r w:rsidR="00445E38" w:rsidRPr="005A0645">
        <w:rPr>
          <w:rFonts w:ascii="Arial" w:hAnsi="Arial" w:cs="Arial"/>
          <w:color w:val="860908"/>
        </w:rPr>
        <w:t>name of addressee</w:t>
      </w:r>
      <w:r w:rsidR="00445E38" w:rsidRPr="005A0645">
        <w:rPr>
          <w:rFonts w:ascii="Arial" w:hAnsi="Arial" w:cs="Arial"/>
          <w:color w:val="000000" w:themeColor="text1"/>
        </w:rPr>
        <w:t>]</w:t>
      </w:r>
      <w:r w:rsidR="00CD5A26" w:rsidRPr="00CD5A26">
        <w:rPr>
          <w:rFonts w:ascii="Arial" w:hAnsi="Arial" w:cs="Arial"/>
        </w:rPr>
        <w:t xml:space="preserve"> on a plan of action for </w:t>
      </w:r>
      <w:r w:rsidR="00CD5A26">
        <w:rPr>
          <w:rFonts w:ascii="Arial" w:hAnsi="Arial" w:cs="Arial"/>
        </w:rPr>
        <w:t xml:space="preserve">the audit to </w:t>
      </w:r>
      <w:r w:rsidR="00445E38">
        <w:rPr>
          <w:rFonts w:ascii="Arial" w:hAnsi="Arial" w:cs="Arial"/>
        </w:rPr>
        <w:t xml:space="preserve">be </w:t>
      </w:r>
      <w:r w:rsidR="00CD5A26">
        <w:rPr>
          <w:rFonts w:ascii="Arial" w:hAnsi="Arial" w:cs="Arial"/>
        </w:rPr>
        <w:t>completed in line with travel restrictions and other</w:t>
      </w:r>
      <w:r w:rsidR="00616319">
        <w:rPr>
          <w:rFonts w:ascii="Arial" w:hAnsi="Arial" w:cs="Arial"/>
        </w:rPr>
        <w:t xml:space="preserve"> relevant</w:t>
      </w:r>
      <w:r w:rsidR="00CD5A26">
        <w:rPr>
          <w:rFonts w:ascii="Arial" w:hAnsi="Arial" w:cs="Arial"/>
        </w:rPr>
        <w:t xml:space="preserve"> policies.</w:t>
      </w:r>
    </w:p>
    <w:p w14:paraId="4991658E" w14:textId="77777777" w:rsidR="00CD5A26" w:rsidRDefault="00CD5A26" w:rsidP="00CD5A26">
      <w:pPr>
        <w:pStyle w:val="NoSpacing"/>
        <w:ind w:left="720"/>
        <w:rPr>
          <w:rFonts w:ascii="Arial" w:hAnsi="Arial" w:cs="Arial"/>
        </w:rPr>
      </w:pPr>
    </w:p>
    <w:p w14:paraId="14B41EAB" w14:textId="5AF6BC67" w:rsidR="00CD5A26" w:rsidRPr="005A0645" w:rsidRDefault="006E40E0" w:rsidP="00B56ED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us to s</w:t>
      </w:r>
      <w:r w:rsidR="00D00B16" w:rsidRPr="005A0645">
        <w:rPr>
          <w:rFonts w:ascii="Arial" w:hAnsi="Arial" w:cs="Arial"/>
        </w:rPr>
        <w:t xml:space="preserve">et </w:t>
      </w:r>
      <w:r w:rsidR="00CD5A26" w:rsidRPr="005A0645">
        <w:rPr>
          <w:rFonts w:ascii="Arial" w:hAnsi="Arial" w:cs="Arial"/>
        </w:rPr>
        <w:t>a plan to conduct third-party assessments</w:t>
      </w:r>
      <w:r w:rsidR="00D00B16" w:rsidRPr="005A0645">
        <w:rPr>
          <w:rFonts w:ascii="Arial" w:hAnsi="Arial" w:cs="Arial"/>
        </w:rPr>
        <w:t xml:space="preserve"> </w:t>
      </w:r>
      <w:r w:rsidR="00445E38">
        <w:rPr>
          <w:rFonts w:ascii="Arial" w:hAnsi="Arial" w:cs="Arial"/>
          <w:color w:val="000000" w:themeColor="text1"/>
        </w:rPr>
        <w:t xml:space="preserve">of all </w:t>
      </w:r>
      <w:r>
        <w:rPr>
          <w:rFonts w:ascii="Arial" w:hAnsi="Arial" w:cs="Arial"/>
          <w:color w:val="000000" w:themeColor="text1"/>
        </w:rPr>
        <w:t xml:space="preserve">of your </w:t>
      </w:r>
      <w:r w:rsidR="00445E38">
        <w:rPr>
          <w:rFonts w:ascii="Arial" w:hAnsi="Arial" w:cs="Arial"/>
          <w:color w:val="000000" w:themeColor="text1"/>
        </w:rPr>
        <w:t>mines through IRMA</w:t>
      </w:r>
      <w:r w:rsidR="00D00B16" w:rsidRPr="005A0645">
        <w:rPr>
          <w:rFonts w:ascii="Arial" w:hAnsi="Arial" w:cs="Arial"/>
        </w:rPr>
        <w:t xml:space="preserve">. </w:t>
      </w:r>
      <w:r w:rsidR="005A0645" w:rsidRPr="005A064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look forward to</w:t>
      </w:r>
      <w:r w:rsidR="005A0645" w:rsidRPr="005A0645">
        <w:rPr>
          <w:rFonts w:ascii="Arial" w:hAnsi="Arial" w:cs="Arial"/>
        </w:rPr>
        <w:t xml:space="preserve"> the opportunity to discuss this roadmap with you</w:t>
      </w:r>
      <w:r w:rsidR="005A0645">
        <w:rPr>
          <w:rFonts w:ascii="Arial" w:hAnsi="Arial" w:cs="Arial"/>
        </w:rPr>
        <w:t xml:space="preserve"> in the months ahead.</w:t>
      </w:r>
    </w:p>
    <w:p w14:paraId="01EBF130" w14:textId="77777777" w:rsidR="00CD5A26" w:rsidRPr="00CD5A26" w:rsidRDefault="00CD5A26" w:rsidP="00CD5A26">
      <w:pPr>
        <w:pStyle w:val="NoSpacing"/>
        <w:ind w:left="720"/>
        <w:rPr>
          <w:rFonts w:ascii="Arial" w:hAnsi="Arial" w:cs="Arial"/>
        </w:rPr>
      </w:pPr>
    </w:p>
    <w:p w14:paraId="45437E73" w14:textId="281FFB4F" w:rsidR="006E40E0" w:rsidRDefault="006E40E0" w:rsidP="005A0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you know, i</w:t>
      </w:r>
      <w:r w:rsidR="003D14F8" w:rsidRPr="00D00B16">
        <w:rPr>
          <w:rFonts w:ascii="Arial" w:hAnsi="Arial" w:cs="Arial"/>
        </w:rPr>
        <w:t xml:space="preserve">t is </w:t>
      </w:r>
      <w:r w:rsidR="00200101" w:rsidRPr="00F3221D">
        <w:rPr>
          <w:rFonts w:ascii="Arial" w:hAnsi="Arial" w:cs="Arial"/>
        </w:rPr>
        <w:t>[</w:t>
      </w:r>
      <w:r w:rsidR="00200101">
        <w:rPr>
          <w:rFonts w:ascii="Arial" w:hAnsi="Arial" w:cs="Arial"/>
          <w:color w:val="860908"/>
        </w:rPr>
        <w:t>name of requesting company</w:t>
      </w:r>
      <w:r w:rsidR="00200101" w:rsidRPr="00F3221D">
        <w:rPr>
          <w:rFonts w:ascii="Arial" w:hAnsi="Arial" w:cs="Arial"/>
        </w:rPr>
        <w:t>]</w:t>
      </w:r>
      <w:r w:rsidR="00200101">
        <w:rPr>
          <w:rFonts w:ascii="Arial" w:hAnsi="Arial" w:cs="Arial"/>
        </w:rPr>
        <w:t>’s</w:t>
      </w:r>
      <w:r w:rsidR="003D14F8" w:rsidRPr="00D00B16">
        <w:rPr>
          <w:rFonts w:ascii="Arial" w:hAnsi="Arial" w:cs="Arial"/>
        </w:rPr>
        <w:t xml:space="preserve"> ambition to </w:t>
      </w:r>
      <w:r w:rsidR="00625D03">
        <w:rPr>
          <w:rFonts w:ascii="Arial" w:hAnsi="Arial" w:cs="Arial"/>
        </w:rPr>
        <w:t>ultimately ensure all of its</w:t>
      </w:r>
      <w:r w:rsidR="003D14F8" w:rsidRPr="00D00B16">
        <w:rPr>
          <w:rFonts w:ascii="Arial" w:hAnsi="Arial" w:cs="Arial"/>
        </w:rPr>
        <w:t xml:space="preserve"> raw materials </w:t>
      </w:r>
      <w:r w:rsidR="00625D03">
        <w:rPr>
          <w:rFonts w:ascii="Arial" w:hAnsi="Arial" w:cs="Arial"/>
        </w:rPr>
        <w:t xml:space="preserve">are </w:t>
      </w:r>
      <w:r w:rsidR="003D14F8" w:rsidRPr="00D00B16">
        <w:rPr>
          <w:rFonts w:ascii="Arial" w:hAnsi="Arial" w:cs="Arial"/>
        </w:rPr>
        <w:t xml:space="preserve">from mines </w:t>
      </w:r>
      <w:r w:rsidR="00625D03">
        <w:rPr>
          <w:rFonts w:ascii="Arial" w:hAnsi="Arial" w:cs="Arial"/>
        </w:rPr>
        <w:t>de</w:t>
      </w:r>
      <w:r w:rsidR="005A0645">
        <w:rPr>
          <w:rFonts w:ascii="Arial" w:hAnsi="Arial" w:cs="Arial"/>
        </w:rPr>
        <w:t>monstrating</w:t>
      </w:r>
      <w:r w:rsidR="003D14F8" w:rsidRPr="00D00B16">
        <w:rPr>
          <w:rFonts w:ascii="Arial" w:hAnsi="Arial" w:cs="Arial"/>
        </w:rPr>
        <w:t xml:space="preserve"> leadership in environmental and social responsibility. </w:t>
      </w:r>
      <w:r w:rsidRPr="006E40E0">
        <w:rPr>
          <w:rFonts w:ascii="Arial" w:hAnsi="Arial" w:cs="Arial"/>
        </w:rPr>
        <w:t xml:space="preserve">We invite you to consider this </w:t>
      </w:r>
      <w:r>
        <w:rPr>
          <w:rFonts w:ascii="Arial" w:hAnsi="Arial" w:cs="Arial"/>
        </w:rPr>
        <w:t>engagement in IRMA</w:t>
      </w:r>
      <w:r w:rsidRPr="006E40E0">
        <w:rPr>
          <w:rFonts w:ascii="Arial" w:hAnsi="Arial" w:cs="Arial"/>
        </w:rPr>
        <w:t xml:space="preserve"> </w:t>
      </w:r>
      <w:r w:rsidR="00B4155E">
        <w:rPr>
          <w:rFonts w:ascii="Arial" w:hAnsi="Arial" w:cs="Arial"/>
        </w:rPr>
        <w:t>as a way to</w:t>
      </w:r>
      <w:r w:rsidRPr="006E40E0">
        <w:rPr>
          <w:rFonts w:ascii="Arial" w:hAnsi="Arial" w:cs="Arial"/>
        </w:rPr>
        <w:t xml:space="preserve"> increase transparency on both achievements </w:t>
      </w:r>
      <w:r>
        <w:rPr>
          <w:rFonts w:ascii="Arial" w:hAnsi="Arial" w:cs="Arial"/>
        </w:rPr>
        <w:t xml:space="preserve">at the mine </w:t>
      </w:r>
      <w:r w:rsidRPr="006E40E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challenges we can work to address</w:t>
      </w:r>
      <w:r w:rsidR="00B4155E">
        <w:rPr>
          <w:rFonts w:ascii="Arial" w:hAnsi="Arial" w:cs="Arial"/>
        </w:rPr>
        <w:t xml:space="preserve"> together</w:t>
      </w:r>
      <w:r w:rsidRPr="006E40E0">
        <w:rPr>
          <w:rFonts w:ascii="Arial" w:hAnsi="Arial" w:cs="Arial"/>
        </w:rPr>
        <w:t>.</w:t>
      </w:r>
    </w:p>
    <w:p w14:paraId="255F009F" w14:textId="77777777" w:rsidR="006E40E0" w:rsidRDefault="006E40E0" w:rsidP="005A0645">
      <w:pPr>
        <w:pStyle w:val="NoSpacing"/>
        <w:rPr>
          <w:rFonts w:ascii="Arial" w:hAnsi="Arial" w:cs="Arial"/>
        </w:rPr>
      </w:pPr>
    </w:p>
    <w:p w14:paraId="2C902CF9" w14:textId="45C6CB5C" w:rsidR="005A0645" w:rsidRDefault="005A0645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welcome the opportunity to collaborate with </w:t>
      </w:r>
      <w:r w:rsidRPr="005A0645">
        <w:rPr>
          <w:rFonts w:ascii="Arial" w:hAnsi="Arial" w:cs="Arial"/>
        </w:rPr>
        <w:t>[</w:t>
      </w:r>
      <w:r w:rsidRPr="005A0645">
        <w:rPr>
          <w:rFonts w:ascii="Arial" w:hAnsi="Arial" w:cs="Arial"/>
          <w:color w:val="860908"/>
        </w:rPr>
        <w:t>name of addressee</w:t>
      </w:r>
      <w:r w:rsidRPr="005A0645">
        <w:rPr>
          <w:rFonts w:ascii="Arial" w:hAnsi="Arial" w:cs="Arial"/>
          <w:color w:val="000000" w:themeColor="text1"/>
        </w:rPr>
        <w:t>]</w:t>
      </w:r>
      <w:r w:rsidR="006E40E0">
        <w:rPr>
          <w:rFonts w:ascii="Arial" w:hAnsi="Arial" w:cs="Arial"/>
          <w:color w:val="000000" w:themeColor="text1"/>
        </w:rPr>
        <w:t xml:space="preserve"> in the months ahead</w:t>
      </w:r>
      <w:r>
        <w:rPr>
          <w:rFonts w:ascii="Arial" w:hAnsi="Arial" w:cs="Arial"/>
          <w:color w:val="000000" w:themeColor="text1"/>
        </w:rPr>
        <w:t>, as we firmly</w:t>
      </w:r>
      <w:r>
        <w:rPr>
          <w:rFonts w:ascii="Arial" w:hAnsi="Arial" w:cs="Arial"/>
        </w:rPr>
        <w:t xml:space="preserve"> </w:t>
      </w:r>
      <w:r w:rsidRPr="005A0645">
        <w:rPr>
          <w:rFonts w:ascii="Arial" w:hAnsi="Arial" w:cs="Arial"/>
        </w:rPr>
        <w:t>believe collaborative action is the best way to drive change within the industry</w:t>
      </w:r>
      <w:r>
        <w:rPr>
          <w:rFonts w:ascii="Arial" w:hAnsi="Arial" w:cs="Arial"/>
        </w:rPr>
        <w:t>.</w:t>
      </w:r>
      <w:r w:rsidR="006E40E0">
        <w:rPr>
          <w:rFonts w:ascii="Arial" w:hAnsi="Arial" w:cs="Arial"/>
        </w:rPr>
        <w:t xml:space="preserve"> </w:t>
      </w:r>
      <w:r w:rsidR="00D00B16" w:rsidRPr="00D00B16">
        <w:rPr>
          <w:rFonts w:ascii="Arial" w:hAnsi="Arial" w:cs="Arial"/>
        </w:rPr>
        <w:t xml:space="preserve">Should you require further information or if you have any questions, please reach out to us at </w:t>
      </w:r>
      <w:r>
        <w:rPr>
          <w:rFonts w:ascii="Arial" w:hAnsi="Arial" w:cs="Arial"/>
        </w:rPr>
        <w:t>[</w:t>
      </w:r>
      <w:r>
        <w:rPr>
          <w:rFonts w:ascii="Arial" w:hAnsi="Arial" w:cs="Arial"/>
          <w:color w:val="860908"/>
        </w:rPr>
        <w:t>requesting company’s email address]</w:t>
      </w:r>
      <w:r w:rsidR="00585DF0">
        <w:rPr>
          <w:rFonts w:ascii="Arial" w:hAnsi="Arial" w:cs="Arial"/>
        </w:rPr>
        <w:t>.</w:t>
      </w:r>
      <w:r w:rsidR="00D00B16" w:rsidRPr="00D00B16">
        <w:rPr>
          <w:rFonts w:ascii="Arial" w:hAnsi="Arial" w:cs="Arial"/>
        </w:rPr>
        <w:t xml:space="preserve"> </w:t>
      </w:r>
      <w:r w:rsidR="00585DF0">
        <w:rPr>
          <w:rFonts w:ascii="Arial" w:hAnsi="Arial" w:cs="Arial"/>
        </w:rPr>
        <w:t>W</w:t>
      </w:r>
      <w:r w:rsidR="001B634A">
        <w:rPr>
          <w:rFonts w:ascii="Arial" w:hAnsi="Arial" w:cs="Arial"/>
        </w:rPr>
        <w:t xml:space="preserve">e would </w:t>
      </w:r>
      <w:r w:rsidR="00585DF0">
        <w:rPr>
          <w:rFonts w:ascii="Arial" w:hAnsi="Arial" w:cs="Arial"/>
        </w:rPr>
        <w:t xml:space="preserve">also </w:t>
      </w:r>
      <w:r w:rsidR="001B634A">
        <w:rPr>
          <w:rFonts w:ascii="Arial" w:hAnsi="Arial" w:cs="Arial"/>
        </w:rPr>
        <w:t>be pleased to put you directly in touch with the staff at IRMA as well.</w:t>
      </w:r>
    </w:p>
    <w:p w14:paraId="30644179" w14:textId="77777777" w:rsidR="005A0645" w:rsidRDefault="005A0645" w:rsidP="00D00B16">
      <w:pPr>
        <w:pStyle w:val="NoSpacing"/>
        <w:rPr>
          <w:rFonts w:ascii="Arial" w:hAnsi="Arial" w:cs="Arial"/>
        </w:rPr>
      </w:pPr>
    </w:p>
    <w:p w14:paraId="10BADF26" w14:textId="19807AC3" w:rsidR="00D00B16" w:rsidRPr="00D00B16" w:rsidRDefault="005A0645" w:rsidP="00D00B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look</w:t>
      </w:r>
      <w:r w:rsidR="00D00B16" w:rsidRPr="00D00B16">
        <w:rPr>
          <w:rFonts w:ascii="Arial" w:hAnsi="Arial" w:cs="Arial"/>
        </w:rPr>
        <w:t xml:space="preserve"> forward to </w:t>
      </w:r>
      <w:r>
        <w:rPr>
          <w:rFonts w:ascii="Arial" w:hAnsi="Arial" w:cs="Arial"/>
        </w:rPr>
        <w:t>connecting with</w:t>
      </w:r>
      <w:r w:rsidR="00D00B16" w:rsidRPr="00D00B16">
        <w:rPr>
          <w:rFonts w:ascii="Arial" w:hAnsi="Arial" w:cs="Arial"/>
        </w:rPr>
        <w:t xml:space="preserve"> you. </w:t>
      </w:r>
    </w:p>
    <w:p w14:paraId="24B07462" w14:textId="77777777" w:rsidR="00D00B16" w:rsidRPr="00D00B16" w:rsidRDefault="00D00B16" w:rsidP="00D00B16">
      <w:pPr>
        <w:pStyle w:val="NoSpacing"/>
        <w:rPr>
          <w:rFonts w:ascii="Arial" w:hAnsi="Arial" w:cs="Arial"/>
        </w:rPr>
      </w:pPr>
    </w:p>
    <w:p w14:paraId="206DA38D" w14:textId="72141CEA" w:rsidR="00D00B16" w:rsidRPr="00D00B16" w:rsidRDefault="00D00B16" w:rsidP="00D00B16">
      <w:pPr>
        <w:pStyle w:val="NoSpacing"/>
        <w:rPr>
          <w:rFonts w:ascii="Arial" w:hAnsi="Arial" w:cs="Arial"/>
        </w:rPr>
      </w:pPr>
      <w:r w:rsidRPr="00D00B16">
        <w:rPr>
          <w:rFonts w:ascii="Arial" w:hAnsi="Arial" w:cs="Arial"/>
        </w:rPr>
        <w:t>Sincer</w:t>
      </w:r>
      <w:r w:rsidR="00AA08AB">
        <w:rPr>
          <w:rFonts w:ascii="Arial" w:hAnsi="Arial" w:cs="Arial"/>
        </w:rPr>
        <w:t>e</w:t>
      </w:r>
      <w:r w:rsidRPr="00D00B16">
        <w:rPr>
          <w:rFonts w:ascii="Arial" w:hAnsi="Arial" w:cs="Arial"/>
        </w:rPr>
        <w:t>ly,</w:t>
      </w:r>
    </w:p>
    <w:p w14:paraId="1E9FC34D" w14:textId="68933FE2" w:rsidR="00C94167" w:rsidRDefault="00C94167" w:rsidP="00D00B16">
      <w:pPr>
        <w:pStyle w:val="NoSpacing"/>
        <w:rPr>
          <w:rFonts w:ascii="Arial" w:hAnsi="Arial" w:cs="Arial"/>
        </w:rPr>
      </w:pPr>
    </w:p>
    <w:p w14:paraId="4A91302D" w14:textId="77777777" w:rsidR="00C94167" w:rsidRDefault="00C94167" w:rsidP="00D00B16">
      <w:pPr>
        <w:pStyle w:val="NoSpacing"/>
        <w:rPr>
          <w:rFonts w:ascii="Arial" w:hAnsi="Arial" w:cs="Arial"/>
        </w:rPr>
      </w:pPr>
    </w:p>
    <w:p w14:paraId="143D3004" w14:textId="6FF4DBB7" w:rsidR="005A0645" w:rsidRPr="00D00B16" w:rsidRDefault="005A0645" w:rsidP="00D00B16">
      <w:pPr>
        <w:pStyle w:val="NoSpacing"/>
        <w:rPr>
          <w:rFonts w:ascii="Arial" w:hAnsi="Arial" w:cs="Arial"/>
        </w:rPr>
      </w:pPr>
    </w:p>
    <w:sectPr w:rsidR="005A0645" w:rsidRPr="00D00B16" w:rsidSect="0050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A39"/>
    <w:multiLevelType w:val="hybridMultilevel"/>
    <w:tmpl w:val="41D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4E2C"/>
    <w:multiLevelType w:val="hybridMultilevel"/>
    <w:tmpl w:val="41D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16"/>
    <w:rsid w:val="0001255F"/>
    <w:rsid w:val="00077FE4"/>
    <w:rsid w:val="00090FB7"/>
    <w:rsid w:val="001518FE"/>
    <w:rsid w:val="001B634A"/>
    <w:rsid w:val="00200101"/>
    <w:rsid w:val="0025061F"/>
    <w:rsid w:val="003644E2"/>
    <w:rsid w:val="003D14F8"/>
    <w:rsid w:val="00445E38"/>
    <w:rsid w:val="00503C12"/>
    <w:rsid w:val="00585DF0"/>
    <w:rsid w:val="005A0645"/>
    <w:rsid w:val="00616319"/>
    <w:rsid w:val="006223CE"/>
    <w:rsid w:val="00625D03"/>
    <w:rsid w:val="00684EC2"/>
    <w:rsid w:val="006E05A2"/>
    <w:rsid w:val="006E40E0"/>
    <w:rsid w:val="00840D8E"/>
    <w:rsid w:val="008C4EB0"/>
    <w:rsid w:val="00AA08AB"/>
    <w:rsid w:val="00B4155E"/>
    <w:rsid w:val="00BE56EC"/>
    <w:rsid w:val="00C94167"/>
    <w:rsid w:val="00CD5A26"/>
    <w:rsid w:val="00D00B16"/>
    <w:rsid w:val="00DA28A7"/>
    <w:rsid w:val="00DB300D"/>
    <w:rsid w:val="00EA48AA"/>
    <w:rsid w:val="00F3221D"/>
    <w:rsid w:val="00F42E6A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3AC2F"/>
  <w15:chartTrackingRefBased/>
  <w15:docId w15:val="{3D0DDDA0-D173-DA41-99C9-1835E18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9</cp:revision>
  <dcterms:created xsi:type="dcterms:W3CDTF">2020-05-14T19:09:00Z</dcterms:created>
  <dcterms:modified xsi:type="dcterms:W3CDTF">2020-05-18T17:09:00Z</dcterms:modified>
</cp:coreProperties>
</file>