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C3FB9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4B053F20" w14:textId="2C8ED4C9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Dear </w:t>
      </w:r>
      <w:r w:rsidR="00C61CC8">
        <w:rPr>
          <w:rFonts w:ascii="Calibri" w:hAnsi="Calibri" w:cs="Times New Roman"/>
          <w:color w:val="000000"/>
          <w:sz w:val="22"/>
          <w:szCs w:val="22"/>
        </w:rPr>
        <w:t>________________,</w:t>
      </w:r>
    </w:p>
    <w:p w14:paraId="23537AD5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549BF1E7" w14:textId="0C84DF9A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As you </w:t>
      </w:r>
      <w:r w:rsidR="00F81608">
        <w:rPr>
          <w:rFonts w:ascii="Calibri" w:hAnsi="Calibri" w:cs="Times New Roman"/>
          <w:color w:val="000000"/>
          <w:sz w:val="22"/>
          <w:szCs w:val="22"/>
        </w:rPr>
        <w:t xml:space="preserve">may </w:t>
      </w: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know, the </w:t>
      </w:r>
      <w:r w:rsidRPr="008B3019">
        <w:rPr>
          <w:rFonts w:ascii="Calibri" w:hAnsi="Calibri" w:cs="Times New Roman"/>
          <w:color w:val="000000" w:themeColor="text1"/>
          <w:sz w:val="22"/>
          <w:szCs w:val="22"/>
        </w:rPr>
        <w:t xml:space="preserve">Initiative for Responsible Mining (IRMA) has recently released a new, collaboratively developed </w:t>
      </w:r>
      <w:r w:rsidRPr="008B3019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Standard for Responsible Mining</w:t>
      </w:r>
      <w:r w:rsidR="008B3019" w:rsidRPr="008B3019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 w:rsidR="008B3019">
        <w:rPr>
          <w:rFonts w:ascii="Calibri" w:hAnsi="Calibri" w:cs="Times New Roman"/>
          <w:color w:val="000000"/>
          <w:sz w:val="22"/>
          <w:szCs w:val="22"/>
        </w:rPr>
        <w:t>(</w:t>
      </w:r>
      <w:hyperlink r:id="rId6" w:history="1">
        <w:r w:rsidR="008B3019" w:rsidRPr="008B3019">
          <w:rPr>
            <w:rStyle w:val="Hyperlink"/>
            <w:rFonts w:ascii="Calibri" w:hAnsi="Calibri" w:cs="Times New Roman"/>
            <w:sz w:val="22"/>
            <w:szCs w:val="22"/>
          </w:rPr>
          <w:t>responsiblemining.net/Standard</w:t>
        </w:r>
      </w:hyperlink>
      <w:r w:rsidR="008B3019">
        <w:rPr>
          <w:rFonts w:ascii="Calibri" w:hAnsi="Calibri" w:cs="Times New Roman"/>
          <w:color w:val="000000"/>
          <w:sz w:val="22"/>
          <w:szCs w:val="22"/>
        </w:rPr>
        <w:t>).</w:t>
      </w: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 This certification scheme is the result of a comprehensive, multi-stakeholder process spanning ten years. It truly encapsulates the most innovative measures of responsible mining </w:t>
      </w:r>
      <w:r w:rsidRPr="008E4FBD">
        <w:rPr>
          <w:rFonts w:ascii="Calibri" w:hAnsi="Calibri" w:cs="Times New Roman"/>
          <w:color w:val="000000"/>
          <w:sz w:val="22"/>
          <w:szCs w:val="22"/>
        </w:rPr>
        <w:t xml:space="preserve">practices </w:t>
      </w:r>
      <w:r w:rsidR="008B3019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Pr="008E4FBD">
        <w:rPr>
          <w:rFonts w:ascii="Calibri" w:hAnsi="Calibri" w:cs="Times New Roman"/>
          <w:color w:val="000000"/>
          <w:sz w:val="22"/>
          <w:szCs w:val="22"/>
        </w:rPr>
        <w:t>[</w:t>
      </w:r>
      <w:r w:rsidR="008E4FBD" w:rsidRPr="008E4FBD">
        <w:rPr>
          <w:rFonts w:ascii="Calibri" w:hAnsi="Calibri" w:cs="Times New Roman"/>
          <w:b/>
          <w:color w:val="000000"/>
          <w:sz w:val="22"/>
          <w:szCs w:val="22"/>
        </w:rPr>
        <w:t>NOTE:</w:t>
      </w:r>
      <w:r w:rsidR="008E4FBD" w:rsidRPr="008E4FBD">
        <w:rPr>
          <w:rFonts w:ascii="Calibri" w:hAnsi="Calibri" w:cs="Times New Roman"/>
          <w:color w:val="000000"/>
          <w:sz w:val="22"/>
          <w:szCs w:val="22"/>
        </w:rPr>
        <w:t xml:space="preserve"> here</w:t>
      </w:r>
      <w:r w:rsidR="00F81608" w:rsidRPr="008E4FBD">
        <w:rPr>
          <w:rFonts w:ascii="Calibri" w:hAnsi="Calibri" w:cs="Times New Roman"/>
          <w:color w:val="000000"/>
          <w:sz w:val="22"/>
          <w:szCs w:val="22"/>
        </w:rPr>
        <w:t xml:space="preserve"> you can </w:t>
      </w:r>
      <w:r w:rsidR="008E4FBD" w:rsidRPr="008E4FBD">
        <w:rPr>
          <w:rFonts w:ascii="Calibri" w:hAnsi="Calibri" w:cs="Times New Roman"/>
          <w:color w:val="000000"/>
          <w:sz w:val="22"/>
          <w:szCs w:val="22"/>
        </w:rPr>
        <w:t>note</w:t>
      </w:r>
      <w:r w:rsidRPr="008E4FBD">
        <w:rPr>
          <w:rFonts w:ascii="Calibri" w:hAnsi="Calibri" w:cs="Times New Roman"/>
          <w:color w:val="000000"/>
          <w:sz w:val="22"/>
          <w:szCs w:val="22"/>
        </w:rPr>
        <w:t xml:space="preserve"> if your org</w:t>
      </w:r>
      <w:r w:rsidR="00F81608" w:rsidRPr="008E4FBD">
        <w:rPr>
          <w:rFonts w:ascii="Calibri" w:hAnsi="Calibri" w:cs="Times New Roman"/>
          <w:color w:val="000000"/>
          <w:sz w:val="22"/>
          <w:szCs w:val="22"/>
        </w:rPr>
        <w:t>anization</w:t>
      </w:r>
      <w:r w:rsidRPr="008E4FBD">
        <w:rPr>
          <w:rFonts w:ascii="Calibri" w:hAnsi="Calibri" w:cs="Times New Roman"/>
          <w:color w:val="000000"/>
          <w:sz w:val="22"/>
          <w:szCs w:val="22"/>
        </w:rPr>
        <w:t xml:space="preserve"> participated in </w:t>
      </w:r>
      <w:r w:rsidR="008B3019"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Pr="008E4FBD">
        <w:rPr>
          <w:rFonts w:ascii="Calibri" w:hAnsi="Calibri" w:cs="Times New Roman"/>
          <w:color w:val="000000"/>
          <w:sz w:val="22"/>
          <w:szCs w:val="22"/>
        </w:rPr>
        <w:t>development</w:t>
      </w:r>
      <w:r w:rsidR="008B3019">
        <w:rPr>
          <w:rFonts w:ascii="Calibri" w:hAnsi="Calibri" w:cs="Times New Roman"/>
          <w:color w:val="000000"/>
          <w:sz w:val="22"/>
          <w:szCs w:val="22"/>
        </w:rPr>
        <w:t xml:space="preserve"> of the Standard</w:t>
      </w:r>
      <w:r w:rsidRPr="008E4FBD">
        <w:rPr>
          <w:rFonts w:ascii="Calibri" w:hAnsi="Calibri" w:cs="Times New Roman"/>
          <w:color w:val="000000"/>
          <w:sz w:val="22"/>
          <w:szCs w:val="22"/>
        </w:rPr>
        <w:t>].</w:t>
      </w: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7D9C116B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6755224A" w14:textId="0CAEED3A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We write today to share that the </w:t>
      </w:r>
      <w:hyperlink r:id="rId7" w:history="1">
        <w:r w:rsidRPr="008B3019">
          <w:rPr>
            <w:rFonts w:ascii="Calibri" w:hAnsi="Calibri" w:cs="Times New Roman"/>
            <w:color w:val="000000" w:themeColor="text1"/>
            <w:sz w:val="22"/>
            <w:szCs w:val="22"/>
          </w:rPr>
          <w:t>Mi</w:t>
        </w:r>
        <w:r w:rsidRPr="008B3019">
          <w:rPr>
            <w:rFonts w:ascii="Calibri" w:hAnsi="Calibri" w:cs="Times New Roman"/>
            <w:color w:val="000000" w:themeColor="text1"/>
            <w:sz w:val="22"/>
            <w:szCs w:val="22"/>
          </w:rPr>
          <w:t>n</w:t>
        </w:r>
        <w:r w:rsidRPr="008B3019">
          <w:rPr>
            <w:rFonts w:ascii="Calibri" w:hAnsi="Calibri" w:cs="Times New Roman"/>
            <w:color w:val="000000" w:themeColor="text1"/>
            <w:sz w:val="22"/>
            <w:szCs w:val="22"/>
          </w:rPr>
          <w:t>e Measure</w:t>
        </w:r>
      </w:hyperlink>
      <w:r w:rsidR="008B3019" w:rsidRPr="008B3019">
        <w:rPr>
          <w:rFonts w:ascii="Calibri" w:hAnsi="Calibri" w:cs="Times New Roman"/>
          <w:color w:val="000000" w:themeColor="text1"/>
          <w:sz w:val="22"/>
          <w:szCs w:val="22"/>
        </w:rPr>
        <w:t xml:space="preserve"> self</w:t>
      </w:r>
      <w:r w:rsidR="008B3019">
        <w:rPr>
          <w:rFonts w:ascii="Calibri" w:hAnsi="Calibri" w:cs="Times New Roman"/>
          <w:color w:val="000000"/>
          <w:sz w:val="22"/>
          <w:szCs w:val="22"/>
        </w:rPr>
        <w:t>-assessment tool (</w:t>
      </w:r>
      <w:hyperlink r:id="rId8" w:history="1">
        <w:r w:rsidR="008B3019" w:rsidRPr="008B3019">
          <w:rPr>
            <w:rStyle w:val="Hyperlink"/>
            <w:rFonts w:ascii="Calibri" w:hAnsi="Calibri" w:cs="Times New Roman"/>
            <w:sz w:val="22"/>
            <w:szCs w:val="22"/>
          </w:rPr>
          <w:t>tools.responsiblemining.net/self-assess</w:t>
        </w:r>
      </w:hyperlink>
      <w:r w:rsidR="008B3019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Pr="00AE093C">
        <w:rPr>
          <w:rFonts w:ascii="Calibri" w:hAnsi="Calibri" w:cs="Times New Roman"/>
          <w:color w:val="000000"/>
          <w:sz w:val="22"/>
          <w:szCs w:val="22"/>
        </w:rPr>
        <w:t>is now available</w:t>
      </w:r>
      <w:r w:rsidR="00F81608">
        <w:rPr>
          <w:rFonts w:ascii="Calibri" w:hAnsi="Calibri" w:cs="Times New Roman"/>
          <w:color w:val="000000"/>
          <w:sz w:val="22"/>
          <w:szCs w:val="22"/>
        </w:rPr>
        <w:t xml:space="preserve"> as a means for mine to </w:t>
      </w:r>
      <w:r w:rsidR="008B3019">
        <w:rPr>
          <w:rFonts w:ascii="Calibri" w:hAnsi="Calibri" w:cs="Times New Roman"/>
          <w:color w:val="000000"/>
          <w:sz w:val="22"/>
          <w:szCs w:val="22"/>
        </w:rPr>
        <w:t>evaluate</w:t>
      </w:r>
      <w:r w:rsidR="00F81608">
        <w:rPr>
          <w:rFonts w:ascii="Calibri" w:hAnsi="Calibri" w:cs="Times New Roman"/>
          <w:color w:val="000000"/>
          <w:sz w:val="22"/>
          <w:szCs w:val="22"/>
        </w:rPr>
        <w:t xml:space="preserve"> their performance against the </w:t>
      </w:r>
      <w:r w:rsidR="00BF30A1">
        <w:rPr>
          <w:rFonts w:ascii="Calibri" w:hAnsi="Calibri" w:cs="Times New Roman"/>
          <w:color w:val="000000"/>
          <w:sz w:val="22"/>
          <w:szCs w:val="22"/>
        </w:rPr>
        <w:t xml:space="preserve">IRMA </w:t>
      </w:r>
      <w:r w:rsidR="00F81608">
        <w:rPr>
          <w:rFonts w:ascii="Calibri" w:hAnsi="Calibri" w:cs="Times New Roman"/>
          <w:color w:val="000000"/>
          <w:sz w:val="22"/>
          <w:szCs w:val="22"/>
        </w:rPr>
        <w:t>Standard. We</w:t>
      </w: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 encourage you to use it so that your relationships with us and with other communities in which you operate can be strengthened. </w:t>
      </w:r>
    </w:p>
    <w:p w14:paraId="48116ACA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5F3AB587" w14:textId="77777777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>This new tool allows mining companies to tell the world that they are making concrete commitments to socially and environmentally responsible mining in the context of a diverse, equitable stakeholder conversation. It also allows you to tell IRMA where you think revisions and improvements are needed in the Standard, as there is a built in feedback option for every metric in the Standard.</w:t>
      </w:r>
    </w:p>
    <w:p w14:paraId="6A52D654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06F55000" w14:textId="5C68543B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Importantly, using Mine Measure will also allow mine sites to be placed on IRMA’s public Responsible Mining Map, another key tool in the certification program. </w:t>
      </w:r>
      <w:r w:rsidR="00F81608">
        <w:rPr>
          <w:rFonts w:ascii="Calibri" w:hAnsi="Calibri" w:cs="Times New Roman"/>
          <w:color w:val="000000"/>
          <w:sz w:val="22"/>
          <w:szCs w:val="22"/>
        </w:rPr>
        <w:t>There you can share information about the mine, and if you choose you can post information about your environmental and social performance (e.g., you might choose to post your self-assessment scores and progress).</w:t>
      </w:r>
    </w:p>
    <w:p w14:paraId="0C0AD0AB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15F3DA3C" w14:textId="77777777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 xml:space="preserve">Your participation in Mine Measure is a concrete, demonstrable step in your commitment to protect our lands, waters, and labor rights. We look forward to discussing this further with you. </w:t>
      </w:r>
    </w:p>
    <w:p w14:paraId="4707E66B" w14:textId="77777777" w:rsidR="00AE093C" w:rsidRP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151F80AC" w14:textId="77777777" w:rsidR="00AE093C" w:rsidRPr="00AE093C" w:rsidRDefault="00AE093C" w:rsidP="00AE093C">
      <w:pPr>
        <w:rPr>
          <w:rFonts w:ascii="Times" w:hAnsi="Times" w:cs="Times New Roman"/>
          <w:sz w:val="20"/>
          <w:szCs w:val="20"/>
        </w:rPr>
      </w:pPr>
      <w:r w:rsidRPr="00AE093C">
        <w:rPr>
          <w:rFonts w:ascii="Calibri" w:hAnsi="Calibri" w:cs="Times New Roman"/>
          <w:color w:val="000000"/>
          <w:sz w:val="22"/>
          <w:szCs w:val="22"/>
        </w:rPr>
        <w:t>Sincerely,</w:t>
      </w:r>
    </w:p>
    <w:p w14:paraId="74980C3D" w14:textId="77777777" w:rsidR="00AE093C" w:rsidRDefault="00AE093C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568189EE" w14:textId="77777777" w:rsidR="00C61CC8" w:rsidRPr="00AE093C" w:rsidRDefault="00C61CC8" w:rsidP="00AE093C">
      <w:pPr>
        <w:rPr>
          <w:rFonts w:ascii="Times" w:eastAsia="Times New Roman" w:hAnsi="Times" w:cs="Times New Roman"/>
          <w:sz w:val="20"/>
          <w:szCs w:val="20"/>
        </w:rPr>
      </w:pPr>
    </w:p>
    <w:p w14:paraId="081A847D" w14:textId="70826C4C" w:rsidR="00AE093C" w:rsidRPr="00AE093C" w:rsidRDefault="00C61CC8" w:rsidP="00AE093C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___________</w:t>
      </w:r>
    </w:p>
    <w:p w14:paraId="7C595A7E" w14:textId="77777777" w:rsidR="00AA3AE8" w:rsidRDefault="00AA3AE8"/>
    <w:p w14:paraId="64BE47D4" w14:textId="77777777" w:rsidR="00195DE2" w:rsidRDefault="00195DE2"/>
    <w:p w14:paraId="72D670AC" w14:textId="77777777" w:rsidR="00195DE2" w:rsidRDefault="00195DE2"/>
    <w:sectPr w:rsidR="00195DE2" w:rsidSect="00AA3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B00E" w14:textId="77777777" w:rsidR="00C9792E" w:rsidRDefault="00C9792E" w:rsidP="00B87447">
      <w:r>
        <w:separator/>
      </w:r>
    </w:p>
  </w:endnote>
  <w:endnote w:type="continuationSeparator" w:id="0">
    <w:p w14:paraId="4E5C22FB" w14:textId="77777777" w:rsidR="00C9792E" w:rsidRDefault="00C9792E" w:rsidP="00B8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0425" w14:textId="77777777" w:rsidR="00D028A5" w:rsidRDefault="00D02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B43D" w14:textId="77777777" w:rsidR="00195DE2" w:rsidRDefault="00195DE2" w:rsidP="00195DE2">
    <w:pPr>
      <w:pStyle w:val="Footer"/>
      <w:spacing w:after="120"/>
      <w:rPr>
        <w:rFonts w:ascii="Franklin Gothic Book" w:hAnsi="Franklin Gothic Book"/>
      </w:rPr>
    </w:pPr>
    <w:r w:rsidRPr="00195DE2">
      <w:rPr>
        <w:rFonts w:ascii="Franklin Gothic Book" w:hAnsi="Franklin Gothic Book"/>
      </w:rPr>
      <w:t>THIS LETTER IS AVAILABLE ON-LINE AT:</w:t>
    </w:r>
  </w:p>
  <w:bookmarkStart w:id="0" w:name="_GoBack"/>
  <w:p w14:paraId="34A041F8" w14:textId="4FD42781" w:rsidR="00D028A5" w:rsidRPr="00D028A5" w:rsidRDefault="00D028A5" w:rsidP="00D028A5">
    <w:pPr>
      <w:pStyle w:val="Footer"/>
      <w:spacing w:after="120"/>
      <w:ind w:right="-450"/>
      <w:rPr>
        <w:rFonts w:ascii="Franklin Gothic Book" w:hAnsi="Franklin Gothic Book"/>
        <w:sz w:val="20"/>
        <w:szCs w:val="20"/>
      </w:rPr>
    </w:pPr>
    <w:r w:rsidRPr="00D028A5">
      <w:rPr>
        <w:rFonts w:ascii="Franklin Gothic Book" w:hAnsi="Franklin Gothic Book"/>
        <w:sz w:val="20"/>
        <w:szCs w:val="20"/>
      </w:rPr>
      <w:fldChar w:fldCharType="begin"/>
    </w:r>
    <w:r w:rsidRPr="00D028A5">
      <w:rPr>
        <w:rFonts w:ascii="Franklin Gothic Book" w:hAnsi="Franklin Gothic Book"/>
        <w:sz w:val="20"/>
        <w:szCs w:val="20"/>
      </w:rPr>
      <w:instrText xml:space="preserve"> HYPERLINK "http://responsiblemining.net/wp-content/uploads/2018/09/Civil-Society-Ask-to-Mines-Sample-Letter.docx" </w:instrText>
    </w:r>
    <w:r w:rsidRPr="00D028A5">
      <w:rPr>
        <w:rFonts w:ascii="Franklin Gothic Book" w:hAnsi="Franklin Gothic Book"/>
        <w:sz w:val="20"/>
        <w:szCs w:val="20"/>
      </w:rPr>
      <w:fldChar w:fldCharType="separate"/>
    </w:r>
    <w:r w:rsidRPr="00D028A5">
      <w:rPr>
        <w:rStyle w:val="Hyperlink"/>
        <w:rFonts w:ascii="Franklin Gothic Book" w:hAnsi="Franklin Gothic Book"/>
        <w:sz w:val="20"/>
        <w:szCs w:val="20"/>
      </w:rPr>
      <w:t>http://responsiblemining.net/wp-content/uploads/2018/09/Civil-Society-Ask-to-Mines-Sample-Letter.docx</w:t>
    </w:r>
    <w:r w:rsidRPr="00D028A5">
      <w:rPr>
        <w:rFonts w:ascii="Franklin Gothic Book" w:hAnsi="Franklin Gothic Book"/>
        <w:sz w:val="20"/>
        <w:szCs w:val="20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CA62" w14:textId="77777777" w:rsidR="00D028A5" w:rsidRDefault="00D0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8F76" w14:textId="77777777" w:rsidR="00C9792E" w:rsidRDefault="00C9792E" w:rsidP="00B87447">
      <w:r>
        <w:separator/>
      </w:r>
    </w:p>
  </w:footnote>
  <w:footnote w:type="continuationSeparator" w:id="0">
    <w:p w14:paraId="66E8DC6E" w14:textId="77777777" w:rsidR="00C9792E" w:rsidRDefault="00C9792E" w:rsidP="00B8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5A2D" w14:textId="77777777" w:rsidR="00D028A5" w:rsidRDefault="00D02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2858" w14:textId="5A923ACF" w:rsidR="00B87447" w:rsidRPr="00B87447" w:rsidRDefault="00B87447" w:rsidP="00F81608">
    <w:pPr>
      <w:spacing w:before="240"/>
      <w:rPr>
        <w:rFonts w:ascii="Franklin Gothic Medium" w:hAnsi="Franklin Gothic Medium"/>
        <w:sz w:val="28"/>
        <w:szCs w:val="28"/>
      </w:rPr>
    </w:pPr>
    <w:r w:rsidRPr="00B87447">
      <w:rPr>
        <w:rFonts w:ascii="Franklin Gothic Medium" w:hAnsi="Franklin Gothic Medium"/>
        <w:sz w:val="28"/>
        <w:szCs w:val="28"/>
      </w:rPr>
      <w:t>SAMPLE LETTER</w:t>
    </w:r>
  </w:p>
  <w:p w14:paraId="36E6F529" w14:textId="39A4731A" w:rsidR="00B87447" w:rsidRPr="00B87447" w:rsidRDefault="00B87447" w:rsidP="00B87447">
    <w:pPr>
      <w:spacing w:before="40" w:after="40"/>
      <w:rPr>
        <w:rFonts w:ascii="Franklin Gothic Medium" w:hAnsi="Franklin Gothic Medium"/>
      </w:rPr>
    </w:pPr>
    <w:r w:rsidRPr="00B87447">
      <w:rPr>
        <w:rFonts w:ascii="Franklin Gothic Medium" w:hAnsi="Franklin Gothic Medium"/>
      </w:rPr>
      <w:t>To</w:t>
    </w:r>
    <w:r>
      <w:rPr>
        <w:rFonts w:ascii="Franklin Gothic Medium" w:hAnsi="Franklin Gothic Medium"/>
      </w:rPr>
      <w:t>:</w:t>
    </w:r>
    <w:r w:rsidRPr="00B87447">
      <w:rPr>
        <w:rFonts w:ascii="Franklin Gothic Medium" w:hAnsi="Franklin Gothic Medium"/>
      </w:rPr>
      <w:t xml:space="preserve"> </w:t>
    </w:r>
    <w:r w:rsidR="009B7525">
      <w:rPr>
        <w:rFonts w:ascii="Franklin Gothic Medium" w:hAnsi="Franklin Gothic Medium"/>
      </w:rPr>
      <w:t xml:space="preserve"> </w:t>
    </w:r>
    <w:r w:rsidRPr="00B87447">
      <w:rPr>
        <w:rFonts w:ascii="Franklin Gothic Medium" w:hAnsi="Franklin Gothic Medium"/>
      </w:rPr>
      <w:t>mines</w:t>
    </w:r>
    <w:r>
      <w:rPr>
        <w:rFonts w:ascii="Franklin Gothic Medium" w:hAnsi="Franklin Gothic Medium"/>
      </w:rPr>
      <w:t>/mining companies</w:t>
    </w:r>
    <w:r w:rsidRPr="00B87447">
      <w:rPr>
        <w:rFonts w:ascii="Franklin Gothic Medium" w:hAnsi="Franklin Gothic Medium"/>
      </w:rPr>
      <w:t xml:space="preserve"> </w:t>
    </w:r>
  </w:p>
  <w:p w14:paraId="09E5F7B5" w14:textId="74E087FF" w:rsidR="00B87447" w:rsidRPr="00B87447" w:rsidRDefault="00B87447" w:rsidP="00B87447">
    <w:pPr>
      <w:spacing w:before="40" w:after="40"/>
      <w:rPr>
        <w:rFonts w:ascii="Franklin Gothic Medium" w:hAnsi="Franklin Gothic Medium" w:cs="Times New Roman"/>
        <w:sz w:val="20"/>
        <w:szCs w:val="20"/>
      </w:rPr>
    </w:pPr>
    <w:r w:rsidRPr="00B87447">
      <w:rPr>
        <w:rFonts w:ascii="Franklin Gothic Medium" w:hAnsi="Franklin Gothic Medium"/>
      </w:rPr>
      <w:t>From</w:t>
    </w:r>
    <w:r>
      <w:rPr>
        <w:rFonts w:ascii="Franklin Gothic Medium" w:hAnsi="Franklin Gothic Medium"/>
      </w:rPr>
      <w:t>:</w:t>
    </w:r>
    <w:r w:rsidRPr="00B87447">
      <w:rPr>
        <w:rFonts w:ascii="Franklin Gothic Medium" w:hAnsi="Franklin Gothic Medium"/>
      </w:rPr>
      <w:t xml:space="preserve"> </w:t>
    </w:r>
    <w:r w:rsidR="009B7525">
      <w:rPr>
        <w:rFonts w:ascii="Franklin Gothic Medium" w:hAnsi="Franklin Gothic Medium"/>
      </w:rPr>
      <w:t xml:space="preserve"> </w:t>
    </w:r>
    <w:r w:rsidRPr="00B87447">
      <w:rPr>
        <w:rFonts w:ascii="Franklin Gothic Medium" w:hAnsi="Franklin Gothic Medium" w:cs="Times New Roman"/>
        <w:color w:val="000000"/>
      </w:rPr>
      <w:t>not-for-profit NGOs, affected communities, labor groups, etc.</w:t>
    </w:r>
  </w:p>
  <w:p w14:paraId="3142228E" w14:textId="2C92E66B" w:rsidR="00B87447" w:rsidRDefault="00B87447" w:rsidP="00B87447">
    <w:pPr>
      <w:pStyle w:val="Header"/>
      <w:tabs>
        <w:tab w:val="clear" w:pos="4680"/>
        <w:tab w:val="clear" w:pos="9360"/>
        <w:tab w:val="left" w:pos="3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BD9D" w14:textId="77777777" w:rsidR="00D028A5" w:rsidRDefault="00D02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3C"/>
    <w:rsid w:val="00195DE2"/>
    <w:rsid w:val="001D1E03"/>
    <w:rsid w:val="008B3019"/>
    <w:rsid w:val="008E4FBD"/>
    <w:rsid w:val="009B7525"/>
    <w:rsid w:val="00AA3AE8"/>
    <w:rsid w:val="00AE093C"/>
    <w:rsid w:val="00B87447"/>
    <w:rsid w:val="00BF30A1"/>
    <w:rsid w:val="00C61CC8"/>
    <w:rsid w:val="00C777D9"/>
    <w:rsid w:val="00C9792E"/>
    <w:rsid w:val="00D028A5"/>
    <w:rsid w:val="00E47222"/>
    <w:rsid w:val="00E97D63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3747F"/>
  <w14:defaultImageDpi w14:val="300"/>
  <w15:docId w15:val="{7E3A07DC-87C5-4F40-BCCF-8CD7E1E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E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9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0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47"/>
  </w:style>
  <w:style w:type="paragraph" w:styleId="Footer">
    <w:name w:val="footer"/>
    <w:basedOn w:val="Normal"/>
    <w:link w:val="FooterChar"/>
    <w:uiPriority w:val="99"/>
    <w:unhideWhenUsed/>
    <w:rsid w:val="00B87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47"/>
  </w:style>
  <w:style w:type="character" w:styleId="UnresolvedMention">
    <w:name w:val="Unresolved Mention"/>
    <w:basedOn w:val="DefaultParagraphFont"/>
    <w:uiPriority w:val="99"/>
    <w:semiHidden/>
    <w:unhideWhenUsed/>
    <w:rsid w:val="008B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responsiblemining.net/self-asses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ools.responsiblemining.net/self-asses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esponsiblemining.net/Standar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Boulanger</dc:creator>
  <cp:keywords/>
  <dc:description/>
  <cp:lastModifiedBy>Lisa Sumi</cp:lastModifiedBy>
  <cp:revision>3</cp:revision>
  <dcterms:created xsi:type="dcterms:W3CDTF">2018-09-24T23:04:00Z</dcterms:created>
  <dcterms:modified xsi:type="dcterms:W3CDTF">2018-09-24T23:28:00Z</dcterms:modified>
</cp:coreProperties>
</file>